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5B041040" w:rsidR="00864F19" w:rsidRPr="00BB050D" w:rsidRDefault="00864F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54AD5B9E" w14:textId="77777777" w:rsidR="0054775B" w:rsidRDefault="00375D73" w:rsidP="004F7946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B46DB">
        <w:rPr>
          <w:rFonts w:ascii="Arial" w:eastAsia="Times New Roman" w:hAnsi="Arial" w:cs="Arial"/>
          <w:b/>
          <w:sz w:val="24"/>
          <w:szCs w:val="24"/>
        </w:rPr>
        <w:t xml:space="preserve">ORDIN </w:t>
      </w:r>
    </w:p>
    <w:p w14:paraId="00000002" w14:textId="08FE7D6B" w:rsidR="00864F19" w:rsidRPr="008B46DB" w:rsidRDefault="00E75073" w:rsidP="004F7946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r>
        <w:rPr>
          <w:rFonts w:ascii="Arial" w:eastAsia="Times New Roman" w:hAnsi="Arial" w:cs="Arial"/>
          <w:b/>
          <w:sz w:val="24"/>
          <w:szCs w:val="24"/>
        </w:rPr>
        <w:t xml:space="preserve">pentru aprobarea </w:t>
      </w:r>
      <w:r w:rsidR="000A5A41">
        <w:rPr>
          <w:rFonts w:ascii="Arial" w:eastAsia="Times New Roman" w:hAnsi="Arial" w:cs="Arial"/>
          <w:b/>
          <w:sz w:val="24"/>
          <w:szCs w:val="24"/>
        </w:rPr>
        <w:t>Norm</w:t>
      </w:r>
      <w:r w:rsidR="00F81A4C">
        <w:rPr>
          <w:rFonts w:ascii="Arial" w:eastAsia="Times New Roman" w:hAnsi="Arial" w:cs="Arial"/>
          <w:b/>
          <w:sz w:val="24"/>
          <w:szCs w:val="24"/>
        </w:rPr>
        <w:t>elor</w:t>
      </w:r>
      <w:r w:rsidR="000A5A4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A5A41" w:rsidRPr="00F16D82">
        <w:rPr>
          <w:rFonts w:ascii="Arial" w:eastAsia="Times New Roman" w:hAnsi="Arial" w:cs="Arial"/>
          <w:b/>
          <w:sz w:val="24"/>
          <w:szCs w:val="24"/>
        </w:rPr>
        <w:t xml:space="preserve">privind </w:t>
      </w:r>
      <w:r w:rsidR="00A24E30" w:rsidRPr="00F16D82">
        <w:rPr>
          <w:rFonts w:ascii="Arial" w:eastAsia="Times New Roman" w:hAnsi="Arial" w:cs="Arial"/>
          <w:b/>
          <w:sz w:val="24"/>
          <w:szCs w:val="24"/>
        </w:rPr>
        <w:t>utilizatorii</w:t>
      </w:r>
      <w:r w:rsidR="00A24E30">
        <w:rPr>
          <w:rFonts w:ascii="Arial" w:eastAsia="Times New Roman" w:hAnsi="Arial" w:cs="Arial"/>
          <w:b/>
          <w:sz w:val="24"/>
          <w:szCs w:val="24"/>
        </w:rPr>
        <w:t xml:space="preserve"> și r</w:t>
      </w:r>
      <w:r w:rsidR="00942F9A" w:rsidRPr="008B46DB">
        <w:rPr>
          <w:rFonts w:ascii="Arial" w:eastAsia="Times New Roman" w:hAnsi="Arial" w:cs="Arial"/>
          <w:b/>
          <w:sz w:val="24"/>
          <w:szCs w:val="24"/>
        </w:rPr>
        <w:t>esponsabilitățil</w:t>
      </w:r>
      <w:r w:rsidR="00A24E30">
        <w:rPr>
          <w:rFonts w:ascii="Arial" w:eastAsia="Times New Roman" w:hAnsi="Arial" w:cs="Arial"/>
          <w:b/>
          <w:sz w:val="24"/>
          <w:szCs w:val="24"/>
        </w:rPr>
        <w:t>e</w:t>
      </w:r>
      <w:r w:rsidR="00942F9A" w:rsidRPr="008B46D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75D73" w:rsidRPr="008B46DB">
        <w:rPr>
          <w:rFonts w:ascii="Arial" w:eastAsia="Times New Roman" w:hAnsi="Arial" w:cs="Arial"/>
          <w:b/>
          <w:sz w:val="24"/>
          <w:szCs w:val="24"/>
        </w:rPr>
        <w:t>furnizorilor de servicii medicale</w:t>
      </w:r>
      <w:r w:rsidR="00A24E30">
        <w:rPr>
          <w:rFonts w:ascii="Arial" w:eastAsia="Times New Roman" w:hAnsi="Arial" w:cs="Arial"/>
          <w:b/>
          <w:sz w:val="24"/>
          <w:szCs w:val="24"/>
        </w:rPr>
        <w:t>,</w:t>
      </w:r>
      <w:r w:rsidR="00EA1AAC" w:rsidRPr="008B46DB">
        <w:rPr>
          <w:rFonts w:ascii="Arial" w:eastAsia="Times New Roman" w:hAnsi="Arial" w:cs="Arial"/>
          <w:b/>
          <w:sz w:val="24"/>
          <w:szCs w:val="24"/>
        </w:rPr>
        <w:t xml:space="preserve"> implicate în procesul de vaccinare</w:t>
      </w:r>
      <w:r w:rsidR="00375D73" w:rsidRPr="008B46DB">
        <w:rPr>
          <w:rFonts w:ascii="Arial" w:eastAsia="Times New Roman" w:hAnsi="Arial" w:cs="Arial"/>
          <w:b/>
          <w:sz w:val="24"/>
          <w:szCs w:val="24"/>
        </w:rPr>
        <w:t xml:space="preserve"> privind metodologia de raportare și circuitul informațional în Registrul Electronic Național de Vaccinări</w:t>
      </w:r>
    </w:p>
    <w:bookmarkEnd w:id="0"/>
    <w:p w14:paraId="00000003" w14:textId="77777777" w:rsidR="00864F19" w:rsidRPr="008B46DB" w:rsidRDefault="00864F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0000004" w14:textId="77777777" w:rsidR="00864F19" w:rsidRPr="00BB050D" w:rsidRDefault="00864F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DA340DB" w14:textId="73DA4068" w:rsidR="004F7946" w:rsidRPr="00B726CC" w:rsidRDefault="004F7946" w:rsidP="00B726CC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B726CC">
        <w:rPr>
          <w:rFonts w:ascii="Times New Roman" w:hAnsi="Times New Roman"/>
          <w:sz w:val="24"/>
          <w:szCs w:val="24"/>
          <w:lang w:val="ro-RO"/>
        </w:rPr>
        <w:t>Văzând Referatul de aprobare nr…………..</w:t>
      </w:r>
      <w:r w:rsidR="00B726CC">
        <w:rPr>
          <w:rFonts w:ascii="Times New Roman" w:hAnsi="Times New Roman"/>
          <w:sz w:val="24"/>
          <w:szCs w:val="24"/>
          <w:lang w:val="ro-RO"/>
        </w:rPr>
        <w:t xml:space="preserve"> al Direcției generale</w:t>
      </w:r>
      <w:r w:rsidRPr="00B726CC">
        <w:rPr>
          <w:rFonts w:ascii="Times New Roman" w:hAnsi="Times New Roman"/>
          <w:sz w:val="24"/>
          <w:szCs w:val="24"/>
          <w:lang w:val="ro-RO"/>
        </w:rPr>
        <w:t xml:space="preserve"> sănătate publică</w:t>
      </w:r>
      <w:r w:rsidR="00B726CC">
        <w:rPr>
          <w:rFonts w:ascii="Times New Roman" w:hAnsi="Times New Roman"/>
          <w:sz w:val="24"/>
          <w:szCs w:val="24"/>
          <w:lang w:val="ro-RO"/>
        </w:rPr>
        <w:t xml:space="preserve"> și programe de sănătate</w:t>
      </w:r>
      <w:r w:rsidRPr="00B726CC">
        <w:rPr>
          <w:rFonts w:ascii="Times New Roman" w:hAnsi="Times New Roman"/>
          <w:sz w:val="24"/>
          <w:szCs w:val="24"/>
          <w:lang w:val="ro-RO"/>
        </w:rPr>
        <w:t xml:space="preserve"> din cadrul Ministerului Sănătății,</w:t>
      </w:r>
    </w:p>
    <w:p w14:paraId="00AE3449" w14:textId="77777777" w:rsidR="004F7946" w:rsidRDefault="004F794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00000005" w14:textId="4B60D7F3" w:rsidR="00864F19" w:rsidRPr="00BB050D" w:rsidRDefault="00375D7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B050D">
        <w:rPr>
          <w:rFonts w:ascii="Times New Roman" w:eastAsia="Times New Roman" w:hAnsi="Times New Roman"/>
          <w:sz w:val="24"/>
          <w:szCs w:val="24"/>
        </w:rPr>
        <w:t>În temeiul articolului 10 din Hotărârea Guvernului nr. 697</w:t>
      </w:r>
      <w:r w:rsidR="004F7946">
        <w:rPr>
          <w:rFonts w:ascii="Times New Roman" w:eastAsia="Times New Roman" w:hAnsi="Times New Roman"/>
          <w:sz w:val="24"/>
          <w:szCs w:val="24"/>
        </w:rPr>
        <w:t>/2022</w:t>
      </w:r>
      <w:r w:rsidRPr="00BB050D">
        <w:rPr>
          <w:rFonts w:ascii="Times New Roman" w:eastAsia="Times New Roman" w:hAnsi="Times New Roman"/>
          <w:sz w:val="24"/>
          <w:szCs w:val="24"/>
        </w:rPr>
        <w:t xml:space="preserve"> privind aprobarea metodologiei de raportare și a circuitului informațional în Registrul Electronic Național de Vaccinări, </w:t>
      </w:r>
      <w:r w:rsidR="00E75073">
        <w:rPr>
          <w:rFonts w:ascii="Times New Roman" w:eastAsia="Times New Roman" w:hAnsi="Times New Roman"/>
          <w:sz w:val="24"/>
          <w:szCs w:val="24"/>
        </w:rPr>
        <w:t>de</w:t>
      </w:r>
      <w:r w:rsidRPr="00BB050D">
        <w:rPr>
          <w:rFonts w:ascii="Times New Roman" w:eastAsia="Times New Roman" w:hAnsi="Times New Roman"/>
          <w:sz w:val="24"/>
          <w:szCs w:val="24"/>
        </w:rPr>
        <w:t xml:space="preserve">numit în continuare RENV, Ministerul Sănătății adoptă prezentul  </w:t>
      </w:r>
    </w:p>
    <w:p w14:paraId="00000006" w14:textId="77777777" w:rsidR="00864F19" w:rsidRPr="00BB050D" w:rsidRDefault="00864F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0000007" w14:textId="77777777" w:rsidR="00864F19" w:rsidRPr="00BB050D" w:rsidRDefault="00375D7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B050D">
        <w:rPr>
          <w:rFonts w:ascii="Times New Roman" w:eastAsia="Times New Roman" w:hAnsi="Times New Roman"/>
          <w:b/>
          <w:sz w:val="24"/>
          <w:szCs w:val="24"/>
        </w:rPr>
        <w:t>ORDIN</w:t>
      </w:r>
    </w:p>
    <w:p w14:paraId="215BD841" w14:textId="77777777" w:rsidR="00BF105C" w:rsidRPr="00BB050D" w:rsidRDefault="00BF105C" w:rsidP="00BF105C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4188A5E1" w14:textId="138BD4CD" w:rsidR="00D06958" w:rsidRPr="00BB050D" w:rsidRDefault="00BF105C" w:rsidP="00D0695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B050D">
        <w:rPr>
          <w:rFonts w:ascii="Times New Roman" w:eastAsia="Times New Roman" w:hAnsi="Times New Roman"/>
          <w:sz w:val="24"/>
          <w:szCs w:val="24"/>
        </w:rPr>
        <w:t xml:space="preserve">Art. 1. </w:t>
      </w:r>
      <w:r w:rsidR="0087238C">
        <w:rPr>
          <w:rFonts w:ascii="Times New Roman" w:eastAsia="Times New Roman" w:hAnsi="Times New Roman"/>
          <w:sz w:val="24"/>
          <w:szCs w:val="24"/>
        </w:rPr>
        <w:t>Se aprobă</w:t>
      </w:r>
      <w:r w:rsidR="00511BCA">
        <w:rPr>
          <w:rFonts w:ascii="Times New Roman" w:eastAsia="Times New Roman" w:hAnsi="Times New Roman"/>
          <w:sz w:val="24"/>
          <w:szCs w:val="24"/>
        </w:rPr>
        <w:t xml:space="preserve"> </w:t>
      </w:r>
      <w:r w:rsidR="0087238C">
        <w:rPr>
          <w:rFonts w:ascii="Times New Roman" w:eastAsia="Times New Roman" w:hAnsi="Times New Roman"/>
          <w:sz w:val="24"/>
          <w:szCs w:val="24"/>
        </w:rPr>
        <w:t>Normele</w:t>
      </w:r>
      <w:r w:rsidR="00F81A4C" w:rsidRPr="00F81A4C">
        <w:rPr>
          <w:rFonts w:ascii="Times New Roman" w:eastAsia="Times New Roman" w:hAnsi="Times New Roman"/>
          <w:sz w:val="24"/>
          <w:szCs w:val="24"/>
        </w:rPr>
        <w:t xml:space="preserve"> privind utilizatorii și responsabilitățile furnizorilor de servicii medicale, implicate în procesul de vaccinare privind metodologia de raportare și circuitul informațional în Registrul Electronic Național de Vaccinări</w:t>
      </w:r>
      <w:r w:rsidR="00481FBE">
        <w:rPr>
          <w:rFonts w:ascii="Times New Roman" w:eastAsia="Times New Roman" w:hAnsi="Times New Roman"/>
          <w:sz w:val="24"/>
          <w:szCs w:val="24"/>
        </w:rPr>
        <w:t>,</w:t>
      </w:r>
      <w:r w:rsidR="002E0350">
        <w:rPr>
          <w:rFonts w:ascii="Times New Roman" w:eastAsia="Times New Roman" w:hAnsi="Times New Roman"/>
          <w:sz w:val="24"/>
          <w:szCs w:val="24"/>
        </w:rPr>
        <w:t xml:space="preserve"> </w:t>
      </w:r>
      <w:r w:rsidR="00511BCA">
        <w:rPr>
          <w:rFonts w:ascii="Times New Roman" w:eastAsia="Times New Roman" w:hAnsi="Times New Roman"/>
          <w:sz w:val="24"/>
          <w:szCs w:val="24"/>
        </w:rPr>
        <w:t>prevăzu</w:t>
      </w:r>
      <w:r w:rsidR="002E0350">
        <w:rPr>
          <w:rFonts w:ascii="Times New Roman" w:eastAsia="Times New Roman" w:hAnsi="Times New Roman"/>
          <w:sz w:val="24"/>
          <w:szCs w:val="24"/>
        </w:rPr>
        <w:t>te</w:t>
      </w:r>
      <w:r w:rsidR="0010414C">
        <w:rPr>
          <w:rFonts w:ascii="Times New Roman" w:eastAsia="Times New Roman" w:hAnsi="Times New Roman"/>
          <w:sz w:val="24"/>
          <w:szCs w:val="24"/>
        </w:rPr>
        <w:t xml:space="preserve"> în</w:t>
      </w:r>
      <w:r w:rsidR="0087238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87238C">
        <w:rPr>
          <w:rFonts w:ascii="Times New Roman" w:eastAsia="Times New Roman" w:hAnsi="Times New Roman"/>
          <w:sz w:val="24"/>
          <w:szCs w:val="24"/>
        </w:rPr>
        <w:t>Anexă la prezentul ordin</w:t>
      </w:r>
      <w:r w:rsidR="0010414C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4DB66077" w14:textId="72258E20" w:rsidR="00BF105C" w:rsidRDefault="00BF105C" w:rsidP="00BF105C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B050D">
        <w:rPr>
          <w:rFonts w:ascii="Times New Roman" w:eastAsia="Times New Roman" w:hAnsi="Times New Roman"/>
          <w:sz w:val="24"/>
          <w:szCs w:val="24"/>
        </w:rPr>
        <w:t xml:space="preserve">Art. </w:t>
      </w:r>
      <w:r w:rsidR="0010414C">
        <w:rPr>
          <w:rFonts w:ascii="Times New Roman" w:eastAsia="Times New Roman" w:hAnsi="Times New Roman"/>
          <w:sz w:val="24"/>
          <w:szCs w:val="24"/>
        </w:rPr>
        <w:t>2</w:t>
      </w:r>
      <w:r w:rsidRPr="00BB050D">
        <w:rPr>
          <w:rFonts w:ascii="Times New Roman" w:eastAsia="Times New Roman" w:hAnsi="Times New Roman"/>
          <w:sz w:val="24"/>
          <w:szCs w:val="24"/>
        </w:rPr>
        <w:t xml:space="preserve">. </w:t>
      </w:r>
      <w:r w:rsidR="00F81A4C">
        <w:rPr>
          <w:rFonts w:ascii="Times New Roman" w:eastAsia="Times New Roman" w:hAnsi="Times New Roman"/>
          <w:sz w:val="24"/>
          <w:szCs w:val="24"/>
        </w:rPr>
        <w:t xml:space="preserve">Prezentul ordin este </w:t>
      </w:r>
      <w:r w:rsidR="0087238C">
        <w:rPr>
          <w:rFonts w:ascii="Times New Roman" w:eastAsia="Times New Roman" w:hAnsi="Times New Roman"/>
          <w:sz w:val="24"/>
          <w:szCs w:val="24"/>
        </w:rPr>
        <w:t>dus la indeplinire</w:t>
      </w:r>
      <w:r w:rsidR="00F15BE0">
        <w:rPr>
          <w:rFonts w:ascii="Times New Roman" w:eastAsia="Times New Roman" w:hAnsi="Times New Roman"/>
          <w:sz w:val="24"/>
          <w:szCs w:val="24"/>
        </w:rPr>
        <w:t xml:space="preserve"> de </w:t>
      </w:r>
      <w:r w:rsidR="00481FBE">
        <w:rPr>
          <w:rFonts w:ascii="Times New Roman" w:eastAsia="Times New Roman" w:hAnsi="Times New Roman"/>
          <w:sz w:val="24"/>
          <w:szCs w:val="24"/>
        </w:rPr>
        <w:t>M</w:t>
      </w:r>
      <w:r w:rsidR="00F15BE0">
        <w:rPr>
          <w:rFonts w:ascii="Times New Roman" w:eastAsia="Times New Roman" w:hAnsi="Times New Roman"/>
          <w:sz w:val="24"/>
          <w:szCs w:val="24"/>
        </w:rPr>
        <w:t>inisterul Sănătății și structurile nominalizate în prezentul ordin.</w:t>
      </w:r>
    </w:p>
    <w:p w14:paraId="28DCF381" w14:textId="6E717FDF" w:rsidR="00511BCA" w:rsidRDefault="00511BCA" w:rsidP="00511BCA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Art. 3. </w:t>
      </w:r>
      <w:r w:rsidR="00F15BE0" w:rsidRPr="0069108C">
        <w:rPr>
          <w:rFonts w:ascii="Times New Roman" w:eastAsia="Times New Roman" w:hAnsi="Times New Roman"/>
          <w:sz w:val="24"/>
          <w:szCs w:val="24"/>
        </w:rPr>
        <w:t xml:space="preserve">Prezentul ordin se publică în Monitorul oficial </w:t>
      </w:r>
      <w:r w:rsidR="00197175">
        <w:rPr>
          <w:rFonts w:ascii="Times New Roman" w:eastAsia="Times New Roman" w:hAnsi="Times New Roman"/>
          <w:sz w:val="24"/>
          <w:szCs w:val="24"/>
        </w:rPr>
        <w:t>P</w:t>
      </w:r>
      <w:r w:rsidR="00F15BE0" w:rsidRPr="0069108C">
        <w:rPr>
          <w:rFonts w:ascii="Times New Roman" w:eastAsia="Times New Roman" w:hAnsi="Times New Roman"/>
          <w:sz w:val="24"/>
          <w:szCs w:val="24"/>
        </w:rPr>
        <w:t>artea I-a.</w:t>
      </w:r>
    </w:p>
    <w:p w14:paraId="78A3234B" w14:textId="77777777" w:rsidR="00F84BF0" w:rsidRDefault="00F84BF0" w:rsidP="00BF105C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58DEA69" w14:textId="77777777" w:rsidR="00F84BF0" w:rsidRPr="00BB050D" w:rsidRDefault="00F84BF0" w:rsidP="00BF105C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4AFE85B2" w14:textId="77777777" w:rsidR="00BF105C" w:rsidRPr="00BB050D" w:rsidRDefault="00BF105C" w:rsidP="00BF105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0000000D" w14:textId="2A9577F1" w:rsidR="00864F19" w:rsidRDefault="00F84BF0" w:rsidP="00F84BF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B6E57">
        <w:rPr>
          <w:rFonts w:ascii="Times New Roman" w:hAnsi="Times New Roman"/>
          <w:b/>
          <w:sz w:val="24"/>
          <w:szCs w:val="24"/>
        </w:rPr>
        <w:t>MINISTRUL SĂNĂTĂȚII</w:t>
      </w:r>
    </w:p>
    <w:p w14:paraId="43272A73" w14:textId="105582AE" w:rsidR="00F84BF0" w:rsidRPr="00BB050D" w:rsidRDefault="00F84BF0" w:rsidP="00F84BF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Prof. </w:t>
      </w:r>
      <w:r w:rsidR="00A40841">
        <w:rPr>
          <w:rFonts w:ascii="Times New Roman" w:hAnsi="Times New Roman"/>
          <w:b/>
          <w:sz w:val="24"/>
          <w:szCs w:val="24"/>
        </w:rPr>
        <w:t xml:space="preserve">Univ. </w:t>
      </w:r>
      <w:r>
        <w:rPr>
          <w:rFonts w:ascii="Times New Roman" w:hAnsi="Times New Roman"/>
          <w:b/>
          <w:sz w:val="24"/>
          <w:szCs w:val="24"/>
        </w:rPr>
        <w:t>Dr. Alexandru Rafila</w:t>
      </w:r>
    </w:p>
    <w:p w14:paraId="0000000E" w14:textId="77777777" w:rsidR="00864F19" w:rsidRPr="00BB050D" w:rsidRDefault="00864F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000000F" w14:textId="77777777" w:rsidR="00864F19" w:rsidRPr="00BB050D" w:rsidRDefault="00864F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0000010" w14:textId="77777777" w:rsidR="00864F19" w:rsidRPr="00BB050D" w:rsidRDefault="00864F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0000011" w14:textId="77777777" w:rsidR="00864F19" w:rsidRPr="00BB050D" w:rsidRDefault="00864F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0000012" w14:textId="77777777" w:rsidR="00864F19" w:rsidRPr="00BB050D" w:rsidRDefault="00864F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0000013" w14:textId="77777777" w:rsidR="00864F19" w:rsidRPr="00BB050D" w:rsidRDefault="00864F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0000014" w14:textId="77777777" w:rsidR="00864F19" w:rsidRPr="00BB050D" w:rsidRDefault="00864F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0000015" w14:textId="77777777" w:rsidR="00864F19" w:rsidRPr="00BB050D" w:rsidRDefault="00864F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0000016" w14:textId="77777777" w:rsidR="00864F19" w:rsidRPr="00BB050D" w:rsidRDefault="00864F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553AAEF6" w14:textId="77777777" w:rsidR="00D06958" w:rsidRPr="00BB050D" w:rsidRDefault="00D0695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756F17A" w14:textId="77777777" w:rsidR="00D06958" w:rsidRDefault="00D0695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9E9A415" w14:textId="77777777" w:rsidR="0010414C" w:rsidRDefault="0010414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459B697" w14:textId="77777777" w:rsidR="00A40841" w:rsidRPr="00BB050D" w:rsidRDefault="00A408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D7AB48D" w14:textId="77777777" w:rsidR="00D06958" w:rsidRPr="00BB050D" w:rsidRDefault="00D0695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0000017" w14:textId="77777777" w:rsidR="00864F19" w:rsidRDefault="00864F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4E4395E" w14:textId="642CA152" w:rsidR="00B83178" w:rsidRPr="00B83178" w:rsidRDefault="00B83178" w:rsidP="008C2F15">
      <w:pPr>
        <w:tabs>
          <w:tab w:val="left" w:pos="6621"/>
        </w:tabs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83178">
        <w:rPr>
          <w:rFonts w:ascii="Arial" w:eastAsia="Times New Roman" w:hAnsi="Arial" w:cs="Arial"/>
          <w:b/>
          <w:sz w:val="24"/>
          <w:szCs w:val="24"/>
        </w:rPr>
        <w:lastRenderedPageBreak/>
        <w:t xml:space="preserve">Proiect de ORDIN </w:t>
      </w:r>
      <w:r w:rsidR="00F15BE0" w:rsidRPr="00F15BE0">
        <w:rPr>
          <w:rFonts w:ascii="Arial" w:eastAsia="Times New Roman" w:hAnsi="Arial" w:cs="Arial"/>
          <w:b/>
          <w:sz w:val="24"/>
          <w:szCs w:val="24"/>
        </w:rPr>
        <w:t xml:space="preserve">pentru aprobarea </w:t>
      </w:r>
      <w:bookmarkStart w:id="1" w:name="_Hlk109034288"/>
      <w:r w:rsidR="00F15BE0" w:rsidRPr="00F15BE0">
        <w:rPr>
          <w:rFonts w:ascii="Arial" w:eastAsia="Times New Roman" w:hAnsi="Arial" w:cs="Arial"/>
          <w:b/>
          <w:sz w:val="24"/>
          <w:szCs w:val="24"/>
        </w:rPr>
        <w:t>Normelor privind utilizatorii și responsabilitățile furnizorilor de servicii medicale, implicate în procesul de vaccinare privind metodologia de raportare și circuitul informațional în Registrul Electronic Național de Vaccinări</w:t>
      </w:r>
      <w:bookmarkEnd w:id="1"/>
    </w:p>
    <w:p w14:paraId="32798C30" w14:textId="77777777" w:rsidR="00B83178" w:rsidRPr="00B83178" w:rsidRDefault="00B83178" w:rsidP="00B8317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37C93B3" w14:textId="6C887FED" w:rsidR="00B83178" w:rsidRPr="002344FB" w:rsidRDefault="00B83178" w:rsidP="00B83178">
      <w:pPr>
        <w:spacing w:after="160"/>
        <w:jc w:val="center"/>
        <w:rPr>
          <w:b/>
          <w:bCs/>
          <w:szCs w:val="24"/>
        </w:rPr>
      </w:pP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984"/>
        <w:gridCol w:w="1843"/>
        <w:gridCol w:w="1856"/>
      </w:tblGrid>
      <w:tr w:rsidR="00B83178" w:rsidRPr="001F6A53" w14:paraId="59B43C4C" w14:textId="77777777" w:rsidTr="007B0103">
        <w:trPr>
          <w:trHeight w:val="1131"/>
        </w:trPr>
        <w:tc>
          <w:tcPr>
            <w:tcW w:w="4106" w:type="dxa"/>
            <w:shd w:val="clear" w:color="auto" w:fill="auto"/>
          </w:tcPr>
          <w:p w14:paraId="7D3B11EA" w14:textId="77777777" w:rsidR="00B83178" w:rsidRPr="00C123ED" w:rsidRDefault="00B83178" w:rsidP="007B0103">
            <w:pPr>
              <w:spacing w:after="16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23ED">
              <w:rPr>
                <w:rFonts w:ascii="Times New Roman" w:hAnsi="Times New Roman"/>
                <w:bCs/>
                <w:sz w:val="24"/>
                <w:szCs w:val="24"/>
              </w:rPr>
              <w:t>STRUCTURA</w:t>
            </w:r>
          </w:p>
          <w:p w14:paraId="5E2B40AE" w14:textId="77777777" w:rsidR="00B83178" w:rsidRPr="00C123ED" w:rsidRDefault="00B83178" w:rsidP="007B0103">
            <w:pPr>
              <w:spacing w:after="1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C5D4B06" w14:textId="77777777" w:rsidR="00B83178" w:rsidRPr="00C123ED" w:rsidRDefault="00B83178" w:rsidP="007B0103">
            <w:pPr>
              <w:spacing w:after="1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23ED">
              <w:rPr>
                <w:rFonts w:ascii="Times New Roman" w:hAnsi="Times New Roman"/>
                <w:bCs/>
                <w:sz w:val="24"/>
                <w:szCs w:val="24"/>
              </w:rPr>
              <w:t>Data solicitării</w:t>
            </w:r>
          </w:p>
          <w:p w14:paraId="6213E9AA" w14:textId="77777777" w:rsidR="00B83178" w:rsidRPr="00C123ED" w:rsidRDefault="00B83178" w:rsidP="007B0103">
            <w:pPr>
              <w:spacing w:after="1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23ED">
              <w:rPr>
                <w:rFonts w:ascii="Times New Roman" w:hAnsi="Times New Roman"/>
                <w:bCs/>
                <w:sz w:val="24"/>
                <w:szCs w:val="24"/>
              </w:rPr>
              <w:t>avizului</w:t>
            </w:r>
          </w:p>
        </w:tc>
        <w:tc>
          <w:tcPr>
            <w:tcW w:w="1843" w:type="dxa"/>
            <w:shd w:val="clear" w:color="auto" w:fill="auto"/>
          </w:tcPr>
          <w:p w14:paraId="30F7F959" w14:textId="77777777" w:rsidR="00B83178" w:rsidRPr="00C123ED" w:rsidRDefault="00B83178" w:rsidP="007B0103">
            <w:pPr>
              <w:spacing w:after="1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23ED">
              <w:rPr>
                <w:rFonts w:ascii="Times New Roman" w:hAnsi="Times New Roman"/>
                <w:bCs/>
                <w:sz w:val="24"/>
                <w:szCs w:val="24"/>
              </w:rPr>
              <w:t>Data obținerii</w:t>
            </w:r>
          </w:p>
          <w:p w14:paraId="342595F6" w14:textId="77777777" w:rsidR="00B83178" w:rsidRPr="00C123ED" w:rsidRDefault="00B83178" w:rsidP="007B0103">
            <w:pPr>
              <w:spacing w:after="1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23ED">
              <w:rPr>
                <w:rFonts w:ascii="Times New Roman" w:hAnsi="Times New Roman"/>
                <w:bCs/>
                <w:sz w:val="24"/>
                <w:szCs w:val="24"/>
              </w:rPr>
              <w:t>avizului</w:t>
            </w:r>
          </w:p>
        </w:tc>
        <w:tc>
          <w:tcPr>
            <w:tcW w:w="1856" w:type="dxa"/>
            <w:shd w:val="clear" w:color="auto" w:fill="auto"/>
          </w:tcPr>
          <w:p w14:paraId="3852C09E" w14:textId="7DC549E1" w:rsidR="00B83178" w:rsidRPr="00C123ED" w:rsidRDefault="00B83178" w:rsidP="00440B56">
            <w:pPr>
              <w:spacing w:after="1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23ED">
              <w:rPr>
                <w:rFonts w:ascii="Times New Roman" w:hAnsi="Times New Roman"/>
                <w:bCs/>
                <w:sz w:val="24"/>
                <w:szCs w:val="24"/>
              </w:rPr>
              <w:t>Semnătură</w:t>
            </w:r>
            <w:r w:rsidRPr="00C12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23ED">
              <w:rPr>
                <w:rFonts w:ascii="Times New Roman" w:hAnsi="Times New Roman"/>
                <w:bCs/>
                <w:sz w:val="24"/>
                <w:szCs w:val="24"/>
              </w:rPr>
              <w:t>șefului</w:t>
            </w:r>
            <w:r w:rsidR="00440B5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123ED">
              <w:rPr>
                <w:rFonts w:ascii="Times New Roman" w:hAnsi="Times New Roman"/>
                <w:bCs/>
                <w:sz w:val="24"/>
                <w:szCs w:val="24"/>
              </w:rPr>
              <w:t>structurii</w:t>
            </w:r>
          </w:p>
        </w:tc>
      </w:tr>
      <w:tr w:rsidR="00B83178" w:rsidRPr="002344FB" w14:paraId="505320BB" w14:textId="77777777" w:rsidTr="007B0103">
        <w:tc>
          <w:tcPr>
            <w:tcW w:w="9789" w:type="dxa"/>
            <w:gridSpan w:val="4"/>
            <w:shd w:val="clear" w:color="auto" w:fill="auto"/>
          </w:tcPr>
          <w:p w14:paraId="727A13B6" w14:textId="77777777" w:rsidR="00B83178" w:rsidRPr="00C123ED" w:rsidRDefault="00B83178" w:rsidP="007B0103">
            <w:pPr>
              <w:spacing w:after="16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23ED">
              <w:rPr>
                <w:rFonts w:ascii="Times New Roman" w:hAnsi="Times New Roman"/>
                <w:bCs/>
                <w:sz w:val="24"/>
                <w:szCs w:val="24"/>
              </w:rPr>
              <w:t>STRUCTURĂ INIȚIATOARE:</w:t>
            </w:r>
          </w:p>
        </w:tc>
      </w:tr>
      <w:tr w:rsidR="00B83178" w:rsidRPr="002344FB" w14:paraId="287E2536" w14:textId="77777777" w:rsidTr="007B0103">
        <w:tc>
          <w:tcPr>
            <w:tcW w:w="4106" w:type="dxa"/>
            <w:shd w:val="clear" w:color="auto" w:fill="auto"/>
          </w:tcPr>
          <w:p w14:paraId="1F947961" w14:textId="77777777" w:rsidR="000A5A41" w:rsidRDefault="00B83178" w:rsidP="007B0103">
            <w:pPr>
              <w:spacing w:after="1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23ED">
              <w:rPr>
                <w:rFonts w:ascii="Times New Roman" w:hAnsi="Times New Roman"/>
                <w:bCs/>
                <w:sz w:val="24"/>
                <w:szCs w:val="24"/>
              </w:rPr>
              <w:t>Direcția generală sănătate publică</w:t>
            </w:r>
          </w:p>
          <w:p w14:paraId="201B8A44" w14:textId="1E0147BF" w:rsidR="00B83178" w:rsidRPr="00C123ED" w:rsidRDefault="0054775B" w:rsidP="007B0103">
            <w:pPr>
              <w:spacing w:after="1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și programe de sănătate</w:t>
            </w:r>
          </w:p>
          <w:p w14:paraId="5B940E7F" w14:textId="77777777" w:rsidR="00B83178" w:rsidRPr="00C123ED" w:rsidRDefault="00B83178" w:rsidP="007B0103">
            <w:pPr>
              <w:spacing w:after="1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23ED">
              <w:rPr>
                <w:rFonts w:ascii="Times New Roman" w:hAnsi="Times New Roman"/>
                <w:bCs/>
                <w:sz w:val="24"/>
                <w:szCs w:val="24"/>
              </w:rPr>
              <w:t xml:space="preserve">Director general </w:t>
            </w:r>
          </w:p>
          <w:p w14:paraId="59FCF607" w14:textId="77777777" w:rsidR="00B83178" w:rsidRDefault="00B83178" w:rsidP="007B0103">
            <w:pPr>
              <w:spacing w:after="1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23ED">
              <w:rPr>
                <w:rFonts w:ascii="Times New Roman" w:hAnsi="Times New Roman"/>
                <w:bCs/>
                <w:sz w:val="24"/>
                <w:szCs w:val="24"/>
              </w:rPr>
              <w:t>Dr. Amalia SERBAN</w:t>
            </w:r>
          </w:p>
          <w:p w14:paraId="7F273E35" w14:textId="7EDE43D9" w:rsidR="00B83178" w:rsidRPr="00C123ED" w:rsidRDefault="00B83178" w:rsidP="008C2F15">
            <w:pPr>
              <w:spacing w:after="1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F8A785C" w14:textId="77777777" w:rsidR="00B83178" w:rsidRPr="00C123ED" w:rsidRDefault="00B83178" w:rsidP="007B0103">
            <w:pPr>
              <w:spacing w:after="1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E3813B3" w14:textId="77777777" w:rsidR="00B83178" w:rsidRPr="00C123ED" w:rsidRDefault="00B83178" w:rsidP="007B0103">
            <w:pPr>
              <w:spacing w:after="1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14:paraId="68588F4B" w14:textId="77777777" w:rsidR="00B83178" w:rsidRPr="00C123ED" w:rsidRDefault="00B83178" w:rsidP="007B0103">
            <w:pPr>
              <w:spacing w:after="160"/>
              <w:rPr>
                <w:rFonts w:ascii="Times New Roman" w:hAnsi="Times New Roman"/>
                <w:szCs w:val="24"/>
              </w:rPr>
            </w:pPr>
          </w:p>
        </w:tc>
      </w:tr>
      <w:tr w:rsidR="00B83178" w:rsidRPr="002344FB" w14:paraId="12387292" w14:textId="77777777" w:rsidTr="007B0103">
        <w:tc>
          <w:tcPr>
            <w:tcW w:w="9789" w:type="dxa"/>
            <w:gridSpan w:val="4"/>
            <w:shd w:val="clear" w:color="auto" w:fill="auto"/>
          </w:tcPr>
          <w:p w14:paraId="0A6650DA" w14:textId="77777777" w:rsidR="00B83178" w:rsidRPr="00C123ED" w:rsidRDefault="00B83178" w:rsidP="007B0103">
            <w:pPr>
              <w:spacing w:after="16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23ED">
              <w:rPr>
                <w:rFonts w:ascii="Times New Roman" w:hAnsi="Times New Roman"/>
                <w:bCs/>
                <w:sz w:val="24"/>
                <w:szCs w:val="24"/>
              </w:rPr>
              <w:t>STRUCTURI AVIZATOARE:</w:t>
            </w:r>
          </w:p>
        </w:tc>
      </w:tr>
      <w:tr w:rsidR="00B83178" w:rsidRPr="002344FB" w14:paraId="41942C15" w14:textId="77777777" w:rsidTr="007B0103">
        <w:tc>
          <w:tcPr>
            <w:tcW w:w="4106" w:type="dxa"/>
            <w:shd w:val="clear" w:color="auto" w:fill="auto"/>
          </w:tcPr>
          <w:p w14:paraId="1A90076F" w14:textId="099A3669" w:rsidR="00B83178" w:rsidRPr="00C123ED" w:rsidRDefault="00B83178" w:rsidP="007B0103">
            <w:pPr>
              <w:spacing w:after="16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23ED">
              <w:rPr>
                <w:rFonts w:ascii="Times New Roman" w:hAnsi="Times New Roman"/>
                <w:bCs/>
                <w:sz w:val="24"/>
                <w:szCs w:val="24"/>
              </w:rPr>
              <w:t xml:space="preserve">Direcția </w:t>
            </w:r>
            <w:r w:rsidR="008C2F15">
              <w:rPr>
                <w:rFonts w:ascii="Times New Roman" w:hAnsi="Times New Roman"/>
                <w:bCs/>
                <w:sz w:val="24"/>
                <w:szCs w:val="24"/>
              </w:rPr>
              <w:t>Generală Juridică</w:t>
            </w:r>
          </w:p>
          <w:p w14:paraId="2279F03D" w14:textId="77777777" w:rsidR="00B83178" w:rsidRPr="00C123ED" w:rsidRDefault="00B83178" w:rsidP="007B0103">
            <w:pPr>
              <w:spacing w:after="16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23ED">
              <w:rPr>
                <w:rFonts w:ascii="Times New Roman" w:hAnsi="Times New Roman"/>
                <w:bCs/>
                <w:sz w:val="24"/>
                <w:szCs w:val="24"/>
              </w:rPr>
              <w:t>Director: Ionut IAVOR</w:t>
            </w:r>
          </w:p>
          <w:p w14:paraId="3B020F81" w14:textId="77777777" w:rsidR="00B83178" w:rsidRPr="00C123ED" w:rsidRDefault="00B83178" w:rsidP="007B0103">
            <w:pPr>
              <w:spacing w:after="16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23ED">
              <w:rPr>
                <w:rFonts w:ascii="Times New Roman" w:hAnsi="Times New Roman"/>
                <w:bCs/>
                <w:sz w:val="24"/>
                <w:szCs w:val="24"/>
              </w:rPr>
              <w:t>Serviciul avizare acte normative</w:t>
            </w:r>
          </w:p>
          <w:p w14:paraId="59199C4E" w14:textId="77777777" w:rsidR="00B83178" w:rsidRPr="00C123ED" w:rsidRDefault="00B83178" w:rsidP="007B0103">
            <w:pPr>
              <w:spacing w:after="16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23ED">
              <w:rPr>
                <w:rFonts w:ascii="Times New Roman" w:hAnsi="Times New Roman"/>
                <w:bCs/>
                <w:sz w:val="24"/>
                <w:szCs w:val="24"/>
              </w:rPr>
              <w:t>Dana Constanța IEFTIMIE</w:t>
            </w:r>
          </w:p>
        </w:tc>
        <w:tc>
          <w:tcPr>
            <w:tcW w:w="1984" w:type="dxa"/>
            <w:shd w:val="clear" w:color="auto" w:fill="auto"/>
          </w:tcPr>
          <w:p w14:paraId="468E5160" w14:textId="77777777" w:rsidR="00B83178" w:rsidRPr="00C123ED" w:rsidRDefault="00B83178" w:rsidP="007B0103">
            <w:pPr>
              <w:spacing w:after="1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CD49F13" w14:textId="77777777" w:rsidR="00B83178" w:rsidRPr="00C123ED" w:rsidRDefault="00B83178" w:rsidP="007B0103">
            <w:pPr>
              <w:spacing w:after="1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14:paraId="63E77584" w14:textId="77777777" w:rsidR="00B83178" w:rsidRPr="00C123ED" w:rsidRDefault="00B83178" w:rsidP="007B0103">
            <w:pPr>
              <w:spacing w:after="160"/>
              <w:rPr>
                <w:rFonts w:ascii="Times New Roman" w:hAnsi="Times New Roman"/>
                <w:szCs w:val="24"/>
              </w:rPr>
            </w:pPr>
          </w:p>
        </w:tc>
      </w:tr>
      <w:tr w:rsidR="00B83178" w:rsidRPr="002344FB" w14:paraId="685FC16C" w14:textId="77777777" w:rsidTr="007B0103">
        <w:tc>
          <w:tcPr>
            <w:tcW w:w="4106" w:type="dxa"/>
            <w:shd w:val="clear" w:color="auto" w:fill="auto"/>
          </w:tcPr>
          <w:p w14:paraId="6C6C0761" w14:textId="77777777" w:rsidR="00B83178" w:rsidRPr="00C123ED" w:rsidRDefault="00B83178" w:rsidP="007B0103">
            <w:pPr>
              <w:spacing w:after="16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23ED">
              <w:rPr>
                <w:rFonts w:ascii="Times New Roman" w:hAnsi="Times New Roman"/>
                <w:bCs/>
                <w:sz w:val="24"/>
                <w:szCs w:val="24"/>
              </w:rPr>
              <w:t xml:space="preserve">SECRETAR GENERAL </w:t>
            </w:r>
          </w:p>
          <w:p w14:paraId="076407B5" w14:textId="77777777" w:rsidR="00B83178" w:rsidRPr="00C123ED" w:rsidRDefault="00B83178" w:rsidP="007B0103">
            <w:pPr>
              <w:spacing w:after="16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23ED">
              <w:rPr>
                <w:rFonts w:ascii="Times New Roman" w:hAnsi="Times New Roman"/>
                <w:bCs/>
                <w:sz w:val="24"/>
                <w:szCs w:val="24"/>
              </w:rPr>
              <w:t>Mihai Alexandru BORCAN</w:t>
            </w:r>
          </w:p>
        </w:tc>
        <w:tc>
          <w:tcPr>
            <w:tcW w:w="1984" w:type="dxa"/>
            <w:shd w:val="clear" w:color="auto" w:fill="auto"/>
          </w:tcPr>
          <w:p w14:paraId="23885AC9" w14:textId="77777777" w:rsidR="00B83178" w:rsidRPr="00C123ED" w:rsidRDefault="00B83178" w:rsidP="007B0103">
            <w:pPr>
              <w:spacing w:after="1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10F950E" w14:textId="77777777" w:rsidR="00B83178" w:rsidRPr="00C123ED" w:rsidRDefault="00B83178" w:rsidP="007B0103">
            <w:pPr>
              <w:spacing w:after="1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14:paraId="0DD6113B" w14:textId="77777777" w:rsidR="00B83178" w:rsidRPr="00C123ED" w:rsidRDefault="00B83178" w:rsidP="007B0103">
            <w:pPr>
              <w:spacing w:after="160"/>
              <w:rPr>
                <w:rFonts w:ascii="Times New Roman" w:hAnsi="Times New Roman"/>
                <w:szCs w:val="24"/>
              </w:rPr>
            </w:pPr>
          </w:p>
        </w:tc>
      </w:tr>
    </w:tbl>
    <w:p w14:paraId="3C8C46E4" w14:textId="77777777" w:rsidR="00B83178" w:rsidRPr="002344FB" w:rsidRDefault="00B83178" w:rsidP="00B83178">
      <w:pPr>
        <w:spacing w:after="0" w:line="240" w:lineRule="auto"/>
        <w:jc w:val="center"/>
        <w:rPr>
          <w:rFonts w:eastAsia="Times New Roman"/>
          <w:szCs w:val="24"/>
          <w:lang w:eastAsia="ro-RO"/>
        </w:rPr>
      </w:pPr>
    </w:p>
    <w:p w14:paraId="7C03DA63" w14:textId="77777777" w:rsidR="00B83178" w:rsidRPr="00B83178" w:rsidRDefault="00B83178" w:rsidP="00B8317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4DE07F5" w14:textId="77777777" w:rsidR="00B83178" w:rsidRPr="00BB050D" w:rsidRDefault="00B8317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ADDF6B6" w14:textId="77777777" w:rsidR="00B83178" w:rsidRDefault="00B83178" w:rsidP="00B726CC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704E6993" w14:textId="77777777" w:rsidR="00B83178" w:rsidRDefault="00B83178" w:rsidP="00B726CC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0B3514DB" w14:textId="77777777" w:rsidR="00B83178" w:rsidRDefault="00B83178" w:rsidP="00B726CC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0E6DD121" w14:textId="77777777" w:rsidR="00B83178" w:rsidRDefault="00B83178" w:rsidP="00B726CC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25FCA1FA" w14:textId="77777777" w:rsidR="00B83178" w:rsidRDefault="00B83178" w:rsidP="00B726CC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67DEB621" w14:textId="77777777" w:rsidR="00B83178" w:rsidRDefault="00B83178" w:rsidP="00B726CC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3244433B" w14:textId="77777777" w:rsidR="00A40841" w:rsidRDefault="00A40841" w:rsidP="00B726CC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7FD40892" w14:textId="77777777" w:rsidR="00A40841" w:rsidRDefault="00A40841" w:rsidP="00B726CC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4BA0A4E7" w14:textId="77777777" w:rsidR="00B83178" w:rsidRDefault="00B83178" w:rsidP="00B726CC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024F5C60" w14:textId="14B04629" w:rsidR="003A06E0" w:rsidRDefault="00F15BE0" w:rsidP="003A06E0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ANEXĂ</w:t>
      </w:r>
    </w:p>
    <w:p w14:paraId="49804B77" w14:textId="77777777" w:rsidR="00440B56" w:rsidRPr="003A06E0" w:rsidRDefault="00440B56" w:rsidP="003A06E0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019B8F53" w14:textId="1666F273" w:rsidR="00B61005" w:rsidRDefault="008C2F15" w:rsidP="00E8712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15BE0">
        <w:rPr>
          <w:rFonts w:ascii="Arial" w:eastAsia="Times New Roman" w:hAnsi="Arial" w:cs="Arial"/>
          <w:b/>
          <w:sz w:val="24"/>
          <w:szCs w:val="24"/>
        </w:rPr>
        <w:lastRenderedPageBreak/>
        <w:t>Normel</w:t>
      </w:r>
      <w:r w:rsidR="00E87120">
        <w:rPr>
          <w:rFonts w:ascii="Arial" w:eastAsia="Times New Roman" w:hAnsi="Arial" w:cs="Arial"/>
          <w:b/>
          <w:sz w:val="24"/>
          <w:szCs w:val="24"/>
        </w:rPr>
        <w:t>e</w:t>
      </w:r>
      <w:r w:rsidRPr="00F15BE0">
        <w:rPr>
          <w:rFonts w:ascii="Arial" w:eastAsia="Times New Roman" w:hAnsi="Arial" w:cs="Arial"/>
          <w:b/>
          <w:sz w:val="24"/>
          <w:szCs w:val="24"/>
        </w:rPr>
        <w:t xml:space="preserve"> privind utilizatorii și responsabilitățile furnizorilor de servicii medicale, implicate în procesul de vaccinare privind metodologia de raportare și circuitul informațional în Registrul Electronic Național de Vaccinări</w:t>
      </w:r>
    </w:p>
    <w:p w14:paraId="7B5EA3A0" w14:textId="77777777" w:rsidR="00ED000D" w:rsidRDefault="00ED000D" w:rsidP="00E8712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66FEB51" w14:textId="2B97D8A3" w:rsidR="00E87120" w:rsidRDefault="00E87120" w:rsidP="00E8712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TITLUL I</w:t>
      </w:r>
    </w:p>
    <w:p w14:paraId="60EBE8E1" w14:textId="1B2D1553" w:rsidR="00E87120" w:rsidRDefault="00E87120" w:rsidP="00E8712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UTILIZATORII REGISTRULUI ELECTRONIC</w:t>
      </w:r>
      <w:r w:rsidR="00ED000D">
        <w:rPr>
          <w:rFonts w:ascii="Arial" w:eastAsia="Times New Roman" w:hAnsi="Arial" w:cs="Arial"/>
          <w:b/>
          <w:sz w:val="24"/>
          <w:szCs w:val="24"/>
        </w:rPr>
        <w:t xml:space="preserve"> NAȚIONAL DE VACCINĂRI</w:t>
      </w:r>
    </w:p>
    <w:p w14:paraId="75669579" w14:textId="77777777" w:rsidR="008C2F15" w:rsidRDefault="008C2F15" w:rsidP="00E8712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000002A" w14:textId="35A745FF" w:rsidR="00864F19" w:rsidRPr="00BB050D" w:rsidRDefault="004C45BE" w:rsidP="00A15E0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B050D">
        <w:rPr>
          <w:rFonts w:ascii="Times New Roman" w:hAnsi="Times New Roman"/>
          <w:b/>
          <w:sz w:val="24"/>
          <w:szCs w:val="24"/>
        </w:rPr>
        <w:t xml:space="preserve">Art.1 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Utilizatorii RENV cu </w:t>
      </w:r>
      <w:r w:rsidR="00375D73" w:rsidRPr="00BB050D">
        <w:rPr>
          <w:rFonts w:ascii="Times New Roman" w:eastAsia="Times New Roman" w:hAnsi="Times New Roman"/>
          <w:b/>
          <w:sz w:val="24"/>
          <w:szCs w:val="24"/>
        </w:rPr>
        <w:t>drept de introducere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a datelor </w:t>
      </w:r>
      <w:r w:rsidR="00E66A92" w:rsidRPr="00BB050D">
        <w:rPr>
          <w:rFonts w:ascii="Times New Roman" w:eastAsia="Times New Roman" w:hAnsi="Times New Roman"/>
          <w:sz w:val="24"/>
          <w:szCs w:val="24"/>
        </w:rPr>
        <w:t xml:space="preserve">de identificare 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>privind persoanele vaccinate, precum și a datelor despre vaccinurile administrate sunt:</w:t>
      </w:r>
    </w:p>
    <w:p w14:paraId="0000002B" w14:textId="34077627" w:rsidR="00864F19" w:rsidRPr="00BB050D" w:rsidRDefault="00BF105C" w:rsidP="00D06958">
      <w:pPr>
        <w:pBdr>
          <w:top w:val="nil"/>
          <w:left w:val="nil"/>
          <w:bottom w:val="nil"/>
          <w:right w:val="nil"/>
          <w:between w:val="nil"/>
        </w:pBdr>
        <w:spacing w:after="0"/>
        <w:ind w:left="90" w:firstLine="90"/>
        <w:jc w:val="both"/>
        <w:rPr>
          <w:rFonts w:ascii="Times New Roman" w:eastAsia="Times New Roman" w:hAnsi="Times New Roman"/>
          <w:sz w:val="24"/>
          <w:szCs w:val="24"/>
        </w:rPr>
      </w:pPr>
      <w:r w:rsidRPr="00BB050D">
        <w:rPr>
          <w:rFonts w:ascii="Times New Roman" w:eastAsia="Times New Roman" w:hAnsi="Times New Roman"/>
          <w:sz w:val="24"/>
          <w:szCs w:val="24"/>
        </w:rPr>
        <w:t xml:space="preserve">a) </w:t>
      </w:r>
      <w:r w:rsidR="00F15BE0">
        <w:rPr>
          <w:rFonts w:ascii="Times New Roman" w:eastAsia="Times New Roman" w:hAnsi="Times New Roman"/>
          <w:sz w:val="24"/>
          <w:szCs w:val="24"/>
        </w:rPr>
        <w:t>M</w:t>
      </w:r>
      <w:r w:rsidR="00942F9A">
        <w:rPr>
          <w:rFonts w:ascii="Times New Roman" w:eastAsia="Times New Roman" w:hAnsi="Times New Roman"/>
          <w:sz w:val="24"/>
          <w:szCs w:val="24"/>
        </w:rPr>
        <w:t>aternitățile;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7DFA72B" w14:textId="6F22426D" w:rsidR="004C45BE" w:rsidRPr="00B61005" w:rsidRDefault="00942F9A" w:rsidP="00D06958">
      <w:pPr>
        <w:pBdr>
          <w:top w:val="nil"/>
          <w:left w:val="nil"/>
          <w:bottom w:val="nil"/>
          <w:right w:val="nil"/>
          <w:between w:val="nil"/>
        </w:pBdr>
        <w:spacing w:after="0"/>
        <w:ind w:left="90" w:firstLine="9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</w:t>
      </w:r>
      <w:r w:rsidR="00F15BE0">
        <w:rPr>
          <w:rFonts w:ascii="Times New Roman" w:eastAsia="Times New Roman" w:hAnsi="Times New Roman"/>
          <w:sz w:val="24"/>
          <w:szCs w:val="24"/>
        </w:rPr>
        <w:t>) M</w:t>
      </w:r>
      <w:r w:rsidRPr="00B61005">
        <w:rPr>
          <w:rFonts w:ascii="Times New Roman" w:eastAsia="Times New Roman" w:hAnsi="Times New Roman"/>
          <w:sz w:val="24"/>
          <w:szCs w:val="24"/>
        </w:rPr>
        <w:t>edicii vaccinatori;</w:t>
      </w:r>
      <w:r w:rsidR="00375D73" w:rsidRPr="00B61005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663E4F4" w14:textId="19C3A0A4" w:rsidR="004C45BE" w:rsidRPr="00B61005" w:rsidRDefault="004C45BE" w:rsidP="00D06958">
      <w:pPr>
        <w:pBdr>
          <w:top w:val="nil"/>
          <w:left w:val="nil"/>
          <w:bottom w:val="nil"/>
          <w:right w:val="nil"/>
          <w:between w:val="nil"/>
        </w:pBdr>
        <w:spacing w:after="0"/>
        <w:ind w:left="90" w:firstLine="90"/>
        <w:jc w:val="both"/>
        <w:rPr>
          <w:rFonts w:ascii="Times New Roman" w:eastAsia="Times New Roman" w:hAnsi="Times New Roman"/>
          <w:sz w:val="24"/>
          <w:szCs w:val="24"/>
        </w:rPr>
      </w:pPr>
      <w:r w:rsidRPr="00B61005">
        <w:rPr>
          <w:rFonts w:ascii="Times New Roman" w:eastAsia="Times New Roman" w:hAnsi="Times New Roman"/>
          <w:sz w:val="24"/>
          <w:szCs w:val="24"/>
        </w:rPr>
        <w:t xml:space="preserve">c) </w:t>
      </w:r>
      <w:r w:rsidR="00F15BE0">
        <w:rPr>
          <w:rFonts w:ascii="Times New Roman" w:eastAsia="Times New Roman" w:hAnsi="Times New Roman"/>
          <w:sz w:val="24"/>
          <w:szCs w:val="24"/>
        </w:rPr>
        <w:t>U</w:t>
      </w:r>
      <w:r w:rsidR="00375D73" w:rsidRPr="00B61005">
        <w:rPr>
          <w:rFonts w:ascii="Times New Roman" w:eastAsia="Times New Roman" w:hAnsi="Times New Roman"/>
          <w:sz w:val="24"/>
          <w:szCs w:val="24"/>
        </w:rPr>
        <w:t>n</w:t>
      </w:r>
      <w:r w:rsidR="00942F9A" w:rsidRPr="00B61005">
        <w:rPr>
          <w:rFonts w:ascii="Times New Roman" w:eastAsia="Times New Roman" w:hAnsi="Times New Roman"/>
          <w:sz w:val="24"/>
          <w:szCs w:val="24"/>
        </w:rPr>
        <w:t>itățile sanitare;</w:t>
      </w:r>
    </w:p>
    <w:p w14:paraId="5E1E795D" w14:textId="50E0C2FD" w:rsidR="004C45BE" w:rsidRPr="00B61005" w:rsidRDefault="004C45BE" w:rsidP="00D06958">
      <w:pPr>
        <w:pBdr>
          <w:top w:val="nil"/>
          <w:left w:val="nil"/>
          <w:bottom w:val="nil"/>
          <w:right w:val="nil"/>
          <w:between w:val="nil"/>
        </w:pBdr>
        <w:spacing w:after="0"/>
        <w:ind w:left="90" w:firstLine="9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B61005">
        <w:rPr>
          <w:rFonts w:ascii="Times New Roman" w:eastAsia="Times New Roman" w:hAnsi="Times New Roman"/>
          <w:sz w:val="24"/>
          <w:szCs w:val="24"/>
        </w:rPr>
        <w:t>d</w:t>
      </w:r>
      <w:proofErr w:type="gramEnd"/>
      <w:r w:rsidRPr="00B61005">
        <w:rPr>
          <w:rFonts w:ascii="Times New Roman" w:eastAsia="Times New Roman" w:hAnsi="Times New Roman"/>
          <w:sz w:val="24"/>
          <w:szCs w:val="24"/>
        </w:rPr>
        <w:t xml:space="preserve">) </w:t>
      </w:r>
      <w:r w:rsidR="00375D73" w:rsidRPr="00B61005">
        <w:rPr>
          <w:rFonts w:ascii="Times New Roman" w:eastAsia="Times New Roman" w:hAnsi="Times New Roman"/>
          <w:sz w:val="24"/>
          <w:szCs w:val="24"/>
        </w:rPr>
        <w:t xml:space="preserve">Direcția </w:t>
      </w:r>
      <w:r w:rsidR="00E512A7" w:rsidRPr="00B61005">
        <w:rPr>
          <w:rFonts w:ascii="Times New Roman" w:eastAsia="Times New Roman" w:hAnsi="Times New Roman"/>
          <w:sz w:val="24"/>
          <w:szCs w:val="24"/>
        </w:rPr>
        <w:t>Generală de Asistență Socială și</w:t>
      </w:r>
      <w:r w:rsidRPr="00B61005">
        <w:rPr>
          <w:rFonts w:ascii="Times New Roman" w:eastAsia="Times New Roman" w:hAnsi="Times New Roman"/>
          <w:sz w:val="24"/>
          <w:szCs w:val="24"/>
        </w:rPr>
        <w:t xml:space="preserve"> </w:t>
      </w:r>
      <w:r w:rsidR="00942F9A" w:rsidRPr="00B61005">
        <w:rPr>
          <w:rFonts w:ascii="Times New Roman" w:eastAsia="Times New Roman" w:hAnsi="Times New Roman"/>
          <w:sz w:val="24"/>
          <w:szCs w:val="24"/>
        </w:rPr>
        <w:t>Protecția Copilului (DGASPC);</w:t>
      </w:r>
      <w:r w:rsidR="00375D73" w:rsidRPr="00B61005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A7A3F2D" w14:textId="07387D22" w:rsidR="00E512A7" w:rsidRPr="00B61005" w:rsidRDefault="00E512A7" w:rsidP="00D06958">
      <w:pPr>
        <w:pBdr>
          <w:top w:val="nil"/>
          <w:left w:val="nil"/>
          <w:bottom w:val="nil"/>
          <w:right w:val="nil"/>
          <w:between w:val="nil"/>
        </w:pBdr>
        <w:spacing w:after="0"/>
        <w:ind w:left="90" w:firstLine="90"/>
        <w:jc w:val="both"/>
        <w:rPr>
          <w:rFonts w:ascii="Times New Roman" w:eastAsia="Times New Roman" w:hAnsi="Times New Roman"/>
          <w:sz w:val="24"/>
          <w:szCs w:val="24"/>
        </w:rPr>
      </w:pPr>
      <w:r w:rsidRPr="00B61005">
        <w:rPr>
          <w:rFonts w:ascii="Times New Roman" w:eastAsia="Times New Roman" w:hAnsi="Times New Roman"/>
          <w:sz w:val="24"/>
          <w:szCs w:val="24"/>
        </w:rPr>
        <w:t>e</w:t>
      </w:r>
      <w:r w:rsidR="004C45BE" w:rsidRPr="00B61005">
        <w:rPr>
          <w:rFonts w:ascii="Times New Roman" w:eastAsia="Times New Roman" w:hAnsi="Times New Roman"/>
          <w:sz w:val="24"/>
          <w:szCs w:val="24"/>
        </w:rPr>
        <w:t xml:space="preserve">) </w:t>
      </w:r>
      <w:r w:rsidR="00F15BE0">
        <w:rPr>
          <w:rFonts w:ascii="Times New Roman" w:eastAsia="Times New Roman" w:hAnsi="Times New Roman"/>
          <w:sz w:val="24"/>
          <w:szCs w:val="24"/>
        </w:rPr>
        <w:t>P</w:t>
      </w:r>
      <w:r w:rsidR="00942F9A" w:rsidRPr="00B61005">
        <w:rPr>
          <w:rFonts w:ascii="Times New Roman" w:eastAsia="Times New Roman" w:hAnsi="Times New Roman"/>
          <w:sz w:val="24"/>
          <w:szCs w:val="24"/>
        </w:rPr>
        <w:t>enitenciarele;</w:t>
      </w:r>
      <w:r w:rsidR="00375D73" w:rsidRPr="00B61005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6C07A7F" w14:textId="2431421D" w:rsidR="004C45BE" w:rsidRPr="00B61005" w:rsidRDefault="00E512A7" w:rsidP="00D06958">
      <w:pPr>
        <w:pBdr>
          <w:top w:val="nil"/>
          <w:left w:val="nil"/>
          <w:bottom w:val="nil"/>
          <w:right w:val="nil"/>
          <w:between w:val="nil"/>
        </w:pBdr>
        <w:spacing w:after="0"/>
        <w:ind w:left="90" w:firstLine="90"/>
        <w:jc w:val="both"/>
        <w:rPr>
          <w:rFonts w:ascii="Times New Roman" w:eastAsia="Times New Roman" w:hAnsi="Times New Roman"/>
          <w:sz w:val="24"/>
          <w:szCs w:val="24"/>
        </w:rPr>
      </w:pPr>
      <w:r w:rsidRPr="00B61005">
        <w:rPr>
          <w:rFonts w:ascii="Times New Roman" w:eastAsia="Times New Roman" w:hAnsi="Times New Roman"/>
          <w:sz w:val="24"/>
          <w:szCs w:val="24"/>
        </w:rPr>
        <w:t xml:space="preserve">f) </w:t>
      </w:r>
      <w:r w:rsidR="00C20D6A">
        <w:rPr>
          <w:rFonts w:ascii="Times New Roman" w:eastAsia="Times New Roman" w:hAnsi="Times New Roman"/>
          <w:sz w:val="24"/>
          <w:szCs w:val="24"/>
        </w:rPr>
        <w:t>C</w:t>
      </w:r>
      <w:r w:rsidR="00942F9A" w:rsidRPr="00B61005">
        <w:rPr>
          <w:rFonts w:ascii="Times New Roman" w:eastAsia="Times New Roman" w:hAnsi="Times New Roman"/>
          <w:sz w:val="24"/>
          <w:szCs w:val="24"/>
        </w:rPr>
        <w:t>entrele rezidențiale</w:t>
      </w:r>
      <w:r w:rsidR="00C20D6A">
        <w:rPr>
          <w:rFonts w:ascii="Times New Roman" w:eastAsia="Times New Roman" w:hAnsi="Times New Roman"/>
          <w:sz w:val="24"/>
          <w:szCs w:val="24"/>
        </w:rPr>
        <w:t xml:space="preserve"> de ingrijiri și asistență.</w:t>
      </w:r>
      <w:r w:rsidR="00375D73" w:rsidRPr="00B61005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000002C" w14:textId="2A776811" w:rsidR="00864F19" w:rsidRPr="00B61005" w:rsidRDefault="00864F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3199B060" w14:textId="41E02C71" w:rsidR="004C45BE" w:rsidRPr="00B61005" w:rsidRDefault="004C45B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61005">
        <w:rPr>
          <w:rFonts w:ascii="Times New Roman" w:hAnsi="Times New Roman"/>
          <w:b/>
          <w:sz w:val="24"/>
          <w:szCs w:val="24"/>
        </w:rPr>
        <w:t xml:space="preserve">Art.2 </w:t>
      </w:r>
      <w:r w:rsidR="00375D73" w:rsidRPr="00B61005">
        <w:rPr>
          <w:rFonts w:ascii="Times New Roman" w:eastAsia="Times New Roman" w:hAnsi="Times New Roman"/>
          <w:sz w:val="24"/>
          <w:szCs w:val="24"/>
        </w:rPr>
        <w:t xml:space="preserve">Utilizatorii RENV cu </w:t>
      </w:r>
      <w:r w:rsidR="00375D73" w:rsidRPr="00B61005">
        <w:rPr>
          <w:rFonts w:ascii="Times New Roman" w:eastAsia="Times New Roman" w:hAnsi="Times New Roman"/>
          <w:b/>
          <w:sz w:val="24"/>
          <w:szCs w:val="24"/>
        </w:rPr>
        <w:t xml:space="preserve">drept de vizualizare și corectare </w:t>
      </w:r>
      <w:r w:rsidR="00375D73" w:rsidRPr="00B61005">
        <w:rPr>
          <w:rFonts w:ascii="Times New Roman" w:eastAsia="Times New Roman" w:hAnsi="Times New Roman"/>
          <w:sz w:val="24"/>
          <w:szCs w:val="24"/>
        </w:rPr>
        <w:t>a datelor sunt</w:t>
      </w:r>
      <w:r w:rsidRPr="00B61005">
        <w:rPr>
          <w:rFonts w:ascii="Times New Roman" w:eastAsia="Times New Roman" w:hAnsi="Times New Roman"/>
          <w:sz w:val="24"/>
          <w:szCs w:val="24"/>
        </w:rPr>
        <w:t>:</w:t>
      </w:r>
    </w:p>
    <w:p w14:paraId="64EE7826" w14:textId="78B83D17" w:rsidR="004C45BE" w:rsidRPr="00B61005" w:rsidRDefault="00375D73" w:rsidP="00A15E03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61005">
        <w:rPr>
          <w:rFonts w:ascii="Times New Roman" w:eastAsia="Times New Roman" w:hAnsi="Times New Roman"/>
          <w:sz w:val="24"/>
          <w:szCs w:val="24"/>
        </w:rPr>
        <w:t>Direcțiile de Sănătate Publică Județene și a Municipiului București, denumite în continuare DSP</w:t>
      </w:r>
      <w:r w:rsidR="00942F9A" w:rsidRPr="00B61005">
        <w:rPr>
          <w:rFonts w:ascii="Times New Roman" w:eastAsia="Times New Roman" w:hAnsi="Times New Roman"/>
          <w:sz w:val="24"/>
          <w:szCs w:val="24"/>
        </w:rPr>
        <w:t>;</w:t>
      </w:r>
    </w:p>
    <w:p w14:paraId="0000002D" w14:textId="3E495BA8" w:rsidR="00864F19" w:rsidRPr="00B61005" w:rsidRDefault="00375D73" w:rsidP="00A15E03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61005">
        <w:rPr>
          <w:rFonts w:ascii="Times New Roman" w:eastAsia="Times New Roman" w:hAnsi="Times New Roman"/>
          <w:sz w:val="24"/>
          <w:szCs w:val="24"/>
        </w:rPr>
        <w:t>Institutul Național de Sănătate Publică</w:t>
      </w:r>
      <w:r w:rsidR="00A15E03" w:rsidRPr="00B61005">
        <w:rPr>
          <w:rFonts w:ascii="Times New Roman" w:eastAsia="Times New Roman" w:hAnsi="Times New Roman"/>
          <w:sz w:val="24"/>
          <w:szCs w:val="24"/>
        </w:rPr>
        <w:t xml:space="preserve"> prin Centrul Național de Supraveghere și Control al Bolilor Transmisibile</w:t>
      </w:r>
      <w:r w:rsidRPr="00B61005">
        <w:rPr>
          <w:rFonts w:ascii="Times New Roman" w:eastAsia="Times New Roman" w:hAnsi="Times New Roman"/>
          <w:sz w:val="24"/>
          <w:szCs w:val="24"/>
        </w:rPr>
        <w:t xml:space="preserve">, </w:t>
      </w:r>
      <w:r w:rsidR="00D27F05">
        <w:rPr>
          <w:rFonts w:ascii="Times New Roman" w:eastAsia="Times New Roman" w:hAnsi="Times New Roman"/>
          <w:sz w:val="24"/>
          <w:szCs w:val="24"/>
        </w:rPr>
        <w:t>de</w:t>
      </w:r>
      <w:r w:rsidRPr="00B61005">
        <w:rPr>
          <w:rFonts w:ascii="Times New Roman" w:eastAsia="Times New Roman" w:hAnsi="Times New Roman"/>
          <w:sz w:val="24"/>
          <w:szCs w:val="24"/>
        </w:rPr>
        <w:t>numit în continuare INSP</w:t>
      </w:r>
      <w:r w:rsidR="00A15E03" w:rsidRPr="00B61005">
        <w:rPr>
          <w:rFonts w:ascii="Times New Roman" w:eastAsia="Times New Roman" w:hAnsi="Times New Roman"/>
          <w:sz w:val="24"/>
          <w:szCs w:val="24"/>
        </w:rPr>
        <w:t>-CNSCBT</w:t>
      </w:r>
      <w:r w:rsidRPr="00B61005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36897E96" w14:textId="77777777" w:rsidR="004C45BE" w:rsidRPr="00B61005" w:rsidRDefault="004C45B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5077A911" w14:textId="1B8AAD6C" w:rsidR="004C45BE" w:rsidRPr="00B61005" w:rsidRDefault="004C45B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61005">
        <w:rPr>
          <w:rFonts w:ascii="Times New Roman" w:hAnsi="Times New Roman"/>
          <w:b/>
          <w:sz w:val="24"/>
          <w:szCs w:val="24"/>
        </w:rPr>
        <w:t xml:space="preserve">Art. 3 </w:t>
      </w:r>
      <w:r w:rsidR="00375D73" w:rsidRPr="00B61005">
        <w:rPr>
          <w:rFonts w:ascii="Times New Roman" w:eastAsia="Times New Roman" w:hAnsi="Times New Roman"/>
          <w:sz w:val="24"/>
          <w:szCs w:val="24"/>
        </w:rPr>
        <w:t xml:space="preserve">Utilizatorii implicați în </w:t>
      </w:r>
      <w:r w:rsidR="00375D73" w:rsidRPr="00B61005">
        <w:rPr>
          <w:rFonts w:ascii="Times New Roman" w:eastAsia="Times New Roman" w:hAnsi="Times New Roman"/>
          <w:b/>
          <w:sz w:val="24"/>
          <w:szCs w:val="24"/>
        </w:rPr>
        <w:t>managementul stocurilor</w:t>
      </w:r>
      <w:r w:rsidR="00375D73" w:rsidRPr="00B61005">
        <w:rPr>
          <w:rFonts w:ascii="Times New Roman" w:eastAsia="Times New Roman" w:hAnsi="Times New Roman"/>
          <w:sz w:val="24"/>
          <w:szCs w:val="24"/>
        </w:rPr>
        <w:t xml:space="preserve"> în RENV sunt</w:t>
      </w:r>
      <w:r w:rsidRPr="00B61005">
        <w:rPr>
          <w:rFonts w:ascii="Times New Roman" w:eastAsia="Times New Roman" w:hAnsi="Times New Roman"/>
          <w:sz w:val="24"/>
          <w:szCs w:val="24"/>
        </w:rPr>
        <w:t>:</w:t>
      </w:r>
    </w:p>
    <w:p w14:paraId="4B3DF4BE" w14:textId="3DB6B00E" w:rsidR="004C45BE" w:rsidRPr="00B61005" w:rsidRDefault="00375D73" w:rsidP="00D0695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B61005">
        <w:rPr>
          <w:rFonts w:ascii="Times New Roman" w:eastAsia="Times New Roman" w:hAnsi="Times New Roman"/>
          <w:sz w:val="24"/>
          <w:szCs w:val="24"/>
        </w:rPr>
        <w:t>INSP</w:t>
      </w:r>
      <w:r w:rsidR="00E512A7" w:rsidRPr="00B61005">
        <w:rPr>
          <w:rFonts w:ascii="Times New Roman" w:eastAsia="Times New Roman" w:hAnsi="Times New Roman"/>
          <w:sz w:val="24"/>
          <w:szCs w:val="24"/>
        </w:rPr>
        <w:t>-CNSCBT</w:t>
      </w:r>
      <w:r w:rsidR="00942F9A" w:rsidRPr="00B61005">
        <w:rPr>
          <w:rFonts w:ascii="Times New Roman" w:eastAsia="Times New Roman" w:hAnsi="Times New Roman"/>
          <w:sz w:val="24"/>
          <w:szCs w:val="24"/>
        </w:rPr>
        <w:t>;</w:t>
      </w:r>
      <w:r w:rsidRPr="00B61005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A33B375" w14:textId="6E5C185A" w:rsidR="004C45BE" w:rsidRPr="00B61005" w:rsidRDefault="00C7466E" w:rsidP="00D0695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</w:t>
      </w:r>
      <w:r w:rsidR="00375D73" w:rsidRPr="00B61005">
        <w:rPr>
          <w:rFonts w:ascii="Times New Roman" w:eastAsia="Times New Roman" w:hAnsi="Times New Roman"/>
          <w:sz w:val="24"/>
          <w:szCs w:val="24"/>
        </w:rPr>
        <w:t>entrele de depoz</w:t>
      </w:r>
      <w:r w:rsidR="00942F9A" w:rsidRPr="00B61005">
        <w:rPr>
          <w:rFonts w:ascii="Times New Roman" w:eastAsia="Times New Roman" w:hAnsi="Times New Roman"/>
          <w:sz w:val="24"/>
          <w:szCs w:val="24"/>
        </w:rPr>
        <w:t>itare vaccin</w:t>
      </w:r>
      <w:r w:rsidR="00301DF8">
        <w:rPr>
          <w:rFonts w:ascii="Times New Roman" w:eastAsia="Times New Roman" w:hAnsi="Times New Roman"/>
          <w:sz w:val="24"/>
          <w:szCs w:val="24"/>
        </w:rPr>
        <w:t>uri</w:t>
      </w:r>
      <w:r w:rsidR="00942F9A" w:rsidRPr="00B61005">
        <w:rPr>
          <w:rFonts w:ascii="Times New Roman" w:eastAsia="Times New Roman" w:hAnsi="Times New Roman"/>
          <w:sz w:val="24"/>
          <w:szCs w:val="24"/>
        </w:rPr>
        <w:t>;</w:t>
      </w:r>
      <w:r w:rsidR="00375D73" w:rsidRPr="00B61005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96FD605" w14:textId="6DCDACF4" w:rsidR="004C45BE" w:rsidRPr="00B61005" w:rsidRDefault="00942F9A" w:rsidP="00D0695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B61005">
        <w:rPr>
          <w:rFonts w:ascii="Times New Roman" w:eastAsia="Times New Roman" w:hAnsi="Times New Roman"/>
          <w:sz w:val="24"/>
          <w:szCs w:val="24"/>
        </w:rPr>
        <w:t>DSP;</w:t>
      </w:r>
      <w:r w:rsidR="00375D73" w:rsidRPr="00B61005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2A5F2BD" w14:textId="6B5A6E9C" w:rsidR="004C45BE" w:rsidRPr="00B61005" w:rsidRDefault="00301DF8" w:rsidP="00D0695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</w:t>
      </w:r>
      <w:r w:rsidR="00942F9A" w:rsidRPr="00B61005">
        <w:rPr>
          <w:rFonts w:ascii="Times New Roman" w:eastAsia="Times New Roman" w:hAnsi="Times New Roman"/>
          <w:sz w:val="24"/>
          <w:szCs w:val="24"/>
        </w:rPr>
        <w:t>edicii vaccinatori;</w:t>
      </w:r>
    </w:p>
    <w:p w14:paraId="67E60876" w14:textId="7C9F43E9" w:rsidR="004C45BE" w:rsidRPr="00B61005" w:rsidRDefault="00301DF8" w:rsidP="00D0695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</w:t>
      </w:r>
      <w:r w:rsidR="00942F9A" w:rsidRPr="00B61005">
        <w:rPr>
          <w:rFonts w:ascii="Times New Roman" w:eastAsia="Times New Roman" w:hAnsi="Times New Roman"/>
          <w:sz w:val="24"/>
          <w:szCs w:val="24"/>
        </w:rPr>
        <w:t>aternitățile;</w:t>
      </w:r>
      <w:r w:rsidR="00375D73" w:rsidRPr="00B61005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D9D39CB" w14:textId="02EE10FA" w:rsidR="004C45BE" w:rsidRPr="00B61005" w:rsidRDefault="00301DF8" w:rsidP="00D0695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</w:t>
      </w:r>
      <w:r w:rsidR="00942F9A" w:rsidRPr="00B61005">
        <w:rPr>
          <w:rFonts w:ascii="Times New Roman" w:eastAsia="Times New Roman" w:hAnsi="Times New Roman"/>
          <w:sz w:val="24"/>
          <w:szCs w:val="24"/>
        </w:rPr>
        <w:t>nitățile sanitare</w:t>
      </w:r>
      <w:r>
        <w:rPr>
          <w:rFonts w:ascii="Times New Roman" w:eastAsia="Times New Roman" w:hAnsi="Times New Roman"/>
          <w:sz w:val="24"/>
          <w:szCs w:val="24"/>
        </w:rPr>
        <w:t>;</w:t>
      </w:r>
      <w:r w:rsidR="00942F9A" w:rsidRPr="00B61005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46032F9" w14:textId="69780FE3" w:rsidR="004C45BE" w:rsidRPr="00B61005" w:rsidRDefault="00942F9A" w:rsidP="00D0695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B61005">
        <w:rPr>
          <w:rFonts w:ascii="Times New Roman" w:eastAsia="Times New Roman" w:hAnsi="Times New Roman"/>
          <w:sz w:val="24"/>
          <w:szCs w:val="24"/>
        </w:rPr>
        <w:t>DGASPC;</w:t>
      </w:r>
      <w:r w:rsidR="00375D73" w:rsidRPr="00B61005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BDFF441" w14:textId="1913CF1A" w:rsidR="004C45BE" w:rsidRPr="00B61005" w:rsidRDefault="00301DF8" w:rsidP="00D0695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</w:t>
      </w:r>
      <w:r w:rsidR="00375D73" w:rsidRPr="00B61005">
        <w:rPr>
          <w:rFonts w:ascii="Times New Roman" w:eastAsia="Times New Roman" w:hAnsi="Times New Roman"/>
          <w:sz w:val="24"/>
          <w:szCs w:val="24"/>
        </w:rPr>
        <w:t>enitenciarele</w:t>
      </w:r>
      <w:r>
        <w:rPr>
          <w:rFonts w:ascii="Times New Roman" w:eastAsia="Times New Roman" w:hAnsi="Times New Roman"/>
          <w:sz w:val="24"/>
          <w:szCs w:val="24"/>
        </w:rPr>
        <w:t>;</w:t>
      </w:r>
      <w:r w:rsidR="00375D73" w:rsidRPr="00B61005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295245E" w14:textId="14F2FC6D" w:rsidR="004C45BE" w:rsidRPr="00B61005" w:rsidRDefault="00C20D6A" w:rsidP="00D0695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</w:t>
      </w:r>
      <w:r w:rsidR="00942F9A" w:rsidRPr="00B61005">
        <w:rPr>
          <w:rFonts w:ascii="Times New Roman" w:eastAsia="Times New Roman" w:hAnsi="Times New Roman"/>
          <w:sz w:val="24"/>
          <w:szCs w:val="24"/>
        </w:rPr>
        <w:t>entrele rezidențiale</w:t>
      </w:r>
      <w:r>
        <w:rPr>
          <w:rFonts w:ascii="Times New Roman" w:eastAsia="Times New Roman" w:hAnsi="Times New Roman"/>
          <w:sz w:val="24"/>
          <w:szCs w:val="24"/>
        </w:rPr>
        <w:t xml:space="preserve"> de îngrijiri și asistență</w:t>
      </w:r>
      <w:r w:rsidR="00301DF8">
        <w:rPr>
          <w:rFonts w:ascii="Times New Roman" w:eastAsia="Times New Roman" w:hAnsi="Times New Roman"/>
          <w:sz w:val="24"/>
          <w:szCs w:val="24"/>
        </w:rPr>
        <w:t>.</w:t>
      </w:r>
    </w:p>
    <w:p w14:paraId="2124C38D" w14:textId="77777777" w:rsidR="00171E4C" w:rsidRPr="00BB050D" w:rsidRDefault="00171E4C" w:rsidP="00D06958">
      <w:pPr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C922118" w14:textId="77777777" w:rsidR="004C45BE" w:rsidRPr="00BB050D" w:rsidRDefault="004C45B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D0C6991" w14:textId="0ECA4345" w:rsidR="004C45BE" w:rsidRPr="00BB050D" w:rsidRDefault="004C45B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03A9CF9" w14:textId="77777777" w:rsidR="004C45BE" w:rsidRPr="00BB050D" w:rsidRDefault="004C45B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3A49FE5" w14:textId="77777777" w:rsidR="004C45BE" w:rsidRDefault="004C45B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20FF27C" w14:textId="77777777" w:rsidR="00FA5264" w:rsidRDefault="00FA526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8D63FDD" w14:textId="77777777" w:rsidR="00FA5264" w:rsidRPr="00BB050D" w:rsidRDefault="00FA526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D97112C" w14:textId="77777777" w:rsidR="004C45BE" w:rsidRDefault="004C45B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A61EC2C" w14:textId="77777777" w:rsidR="003A06E0" w:rsidRDefault="003A06E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29AE31B9" w14:textId="77777777" w:rsidR="003A06E0" w:rsidRDefault="003A06E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AB6429A" w14:textId="77777777" w:rsidR="003A06E0" w:rsidRDefault="003A06E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5BFF443F" w14:textId="43790F78" w:rsidR="00C20D6A" w:rsidRDefault="00F15BE0" w:rsidP="00B726C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TITLUI II</w:t>
      </w:r>
      <w:r w:rsidR="00C20D6A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2212BA12" w14:textId="61C9C441" w:rsidR="00C20D6A" w:rsidRDefault="00C20D6A" w:rsidP="00B726C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RESPONSABILITĂȚILE FURNIZORILOR DE SERVICII MEDICALE</w:t>
      </w:r>
    </w:p>
    <w:p w14:paraId="16533AA6" w14:textId="77777777" w:rsidR="00C20D6A" w:rsidRDefault="00C20D6A" w:rsidP="00B726C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000004B" w14:textId="53BC8321" w:rsidR="00864F19" w:rsidRPr="00C20D6A" w:rsidRDefault="00B83178" w:rsidP="00C20D6A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C20D6A">
        <w:rPr>
          <w:rFonts w:ascii="Times New Roman" w:eastAsia="Times New Roman" w:hAnsi="Times New Roman"/>
          <w:b/>
          <w:sz w:val="24"/>
          <w:szCs w:val="24"/>
        </w:rPr>
        <w:t>RESPONSABILITĂȚILE MATERNITĂȚILOR</w:t>
      </w:r>
    </w:p>
    <w:p w14:paraId="0000004C" w14:textId="77777777" w:rsidR="00864F19" w:rsidRPr="009E23AE" w:rsidRDefault="00864F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24CCF89" w14:textId="2B3A562E" w:rsidR="00BF105C" w:rsidRPr="00BB050D" w:rsidRDefault="00BF105C" w:rsidP="00BF105C">
      <w:pPr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BB050D">
        <w:rPr>
          <w:rFonts w:ascii="Times New Roman" w:eastAsia="Times New Roman" w:hAnsi="Times New Roman"/>
          <w:b/>
          <w:sz w:val="24"/>
          <w:szCs w:val="24"/>
        </w:rPr>
        <w:t>Art.</w:t>
      </w:r>
      <w:r w:rsidR="00983719" w:rsidRPr="00BB050D">
        <w:rPr>
          <w:rFonts w:ascii="Times New Roman" w:eastAsia="Times New Roman" w:hAnsi="Times New Roman"/>
          <w:b/>
          <w:sz w:val="24"/>
          <w:szCs w:val="24"/>
        </w:rPr>
        <w:t>1</w:t>
      </w:r>
      <w:r w:rsidRPr="00BB050D">
        <w:rPr>
          <w:rFonts w:ascii="Times New Roman" w:eastAsia="Times New Roman" w:hAnsi="Times New Roman"/>
          <w:sz w:val="24"/>
          <w:szCs w:val="24"/>
        </w:rPr>
        <w:t xml:space="preserve"> Managerul unității are </w:t>
      </w:r>
      <w:r w:rsidR="00C767C7">
        <w:rPr>
          <w:rFonts w:ascii="Times New Roman" w:eastAsia="Times New Roman" w:hAnsi="Times New Roman"/>
          <w:sz w:val="24"/>
          <w:szCs w:val="24"/>
        </w:rPr>
        <w:t>următoarele responsabilități</w:t>
      </w:r>
      <w:r w:rsidR="00F77FA8" w:rsidRPr="00BB050D">
        <w:rPr>
          <w:rFonts w:ascii="Times New Roman" w:eastAsia="Times New Roman" w:hAnsi="Times New Roman"/>
          <w:sz w:val="24"/>
          <w:szCs w:val="24"/>
        </w:rPr>
        <w:t>:</w:t>
      </w:r>
    </w:p>
    <w:p w14:paraId="43083651" w14:textId="48CAA76E" w:rsidR="00BF105C" w:rsidRPr="00C20D6A" w:rsidRDefault="00BF105C" w:rsidP="00E34B2A">
      <w:pPr>
        <w:pStyle w:val="ListParagraph"/>
        <w:numPr>
          <w:ilvl w:val="0"/>
          <w:numId w:val="1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20D6A">
        <w:rPr>
          <w:rFonts w:ascii="Times New Roman" w:eastAsia="Times New Roman" w:hAnsi="Times New Roman"/>
          <w:sz w:val="24"/>
          <w:szCs w:val="24"/>
        </w:rPr>
        <w:t>Desemn</w:t>
      </w:r>
      <w:r w:rsidR="00C767C7" w:rsidRPr="00C20D6A">
        <w:rPr>
          <w:rFonts w:ascii="Times New Roman" w:eastAsia="Times New Roman" w:hAnsi="Times New Roman"/>
          <w:sz w:val="24"/>
          <w:szCs w:val="24"/>
        </w:rPr>
        <w:t>ează</w:t>
      </w:r>
      <w:r w:rsidRPr="00C20D6A">
        <w:rPr>
          <w:rFonts w:ascii="Times New Roman" w:eastAsia="Times New Roman" w:hAnsi="Times New Roman"/>
          <w:sz w:val="24"/>
          <w:szCs w:val="24"/>
        </w:rPr>
        <w:t xml:space="preserve"> persoane responsabile cu introducerea datelor în RENV, precum și a unui înlocuitor. Numele și datele de contact ale persoanelor nominalizate, se trimit la DSP în termen de 14 zile de la data intrării în vigoare a </w:t>
      </w:r>
      <w:r w:rsidR="00C767C7" w:rsidRPr="00C20D6A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</w:rPr>
        <w:t>Ordin</w:t>
      </w:r>
      <w:r w:rsidR="00C20D6A" w:rsidRPr="00C20D6A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</w:rPr>
        <w:t>ului.</w:t>
      </w:r>
      <w:r w:rsidR="00C20D6A">
        <w:rPr>
          <w:rFonts w:ascii="Times New Roman" w:eastAsia="Times New Roman" w:hAnsi="Times New Roman"/>
          <w:sz w:val="24"/>
          <w:szCs w:val="24"/>
        </w:rPr>
        <w:t xml:space="preserve"> </w:t>
      </w:r>
      <w:r w:rsidR="00C767C7" w:rsidRPr="00C20D6A">
        <w:rPr>
          <w:rFonts w:ascii="Times New Roman" w:eastAsia="Times New Roman" w:hAnsi="Times New Roman"/>
          <w:sz w:val="24"/>
          <w:szCs w:val="24"/>
        </w:rPr>
        <w:t>Orice modificare</w:t>
      </w:r>
      <w:r w:rsidRPr="00C20D6A">
        <w:rPr>
          <w:rFonts w:ascii="Times New Roman" w:eastAsia="Times New Roman" w:hAnsi="Times New Roman"/>
          <w:sz w:val="24"/>
          <w:szCs w:val="24"/>
        </w:rPr>
        <w:t xml:space="preserve"> s</w:t>
      </w:r>
      <w:r w:rsidR="00C767C7" w:rsidRPr="00C20D6A">
        <w:rPr>
          <w:rFonts w:ascii="Times New Roman" w:eastAsia="Times New Roman" w:hAnsi="Times New Roman"/>
          <w:sz w:val="24"/>
          <w:szCs w:val="24"/>
        </w:rPr>
        <w:t xml:space="preserve">urvenită </w:t>
      </w:r>
      <w:r w:rsidR="0089105A" w:rsidRPr="00C20D6A">
        <w:rPr>
          <w:rFonts w:ascii="Times New Roman" w:eastAsia="Times New Roman" w:hAnsi="Times New Roman"/>
          <w:sz w:val="24"/>
          <w:szCs w:val="24"/>
        </w:rPr>
        <w:t xml:space="preserve">privind persoana responsabilă cu introducerea datelor în RENV </w:t>
      </w:r>
      <w:r w:rsidR="00C767C7" w:rsidRPr="00C20D6A">
        <w:rPr>
          <w:rFonts w:ascii="Times New Roman" w:eastAsia="Times New Roman" w:hAnsi="Times New Roman"/>
          <w:sz w:val="24"/>
          <w:szCs w:val="24"/>
        </w:rPr>
        <w:t>se va</w:t>
      </w:r>
      <w:r w:rsidR="00F77FA8" w:rsidRPr="00C20D6A">
        <w:rPr>
          <w:rFonts w:ascii="Times New Roman" w:eastAsia="Times New Roman" w:hAnsi="Times New Roman"/>
          <w:sz w:val="24"/>
          <w:szCs w:val="24"/>
        </w:rPr>
        <w:t xml:space="preserve"> </w:t>
      </w:r>
      <w:r w:rsidR="0089105A" w:rsidRPr="00C20D6A">
        <w:rPr>
          <w:rFonts w:ascii="Times New Roman" w:eastAsia="Times New Roman" w:hAnsi="Times New Roman"/>
          <w:sz w:val="24"/>
          <w:szCs w:val="24"/>
        </w:rPr>
        <w:t>transmite</w:t>
      </w:r>
      <w:r w:rsidR="00F77FA8" w:rsidRPr="00C20D6A">
        <w:rPr>
          <w:rFonts w:ascii="Times New Roman" w:eastAsia="Times New Roman" w:hAnsi="Times New Roman"/>
          <w:sz w:val="24"/>
          <w:szCs w:val="24"/>
        </w:rPr>
        <w:t xml:space="preserve"> în termen de 7 zile </w:t>
      </w:r>
      <w:r w:rsidRPr="00C20D6A">
        <w:rPr>
          <w:rFonts w:ascii="Times New Roman" w:eastAsia="Times New Roman" w:hAnsi="Times New Roman"/>
          <w:sz w:val="24"/>
          <w:szCs w:val="24"/>
        </w:rPr>
        <w:t>către DSP.</w:t>
      </w:r>
    </w:p>
    <w:p w14:paraId="5208F04D" w14:textId="5D44C125" w:rsidR="00983719" w:rsidRPr="00BB050D" w:rsidRDefault="00BF105C" w:rsidP="00983719">
      <w:pPr>
        <w:pStyle w:val="ListParagraph"/>
        <w:numPr>
          <w:ilvl w:val="0"/>
          <w:numId w:val="1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BB050D">
        <w:rPr>
          <w:rFonts w:ascii="Times New Roman" w:eastAsia="Times New Roman" w:hAnsi="Times New Roman"/>
          <w:sz w:val="24"/>
          <w:szCs w:val="24"/>
        </w:rPr>
        <w:t>A</w:t>
      </w:r>
      <w:r w:rsidR="00C767C7">
        <w:rPr>
          <w:rFonts w:ascii="Times New Roman" w:eastAsia="Times New Roman" w:hAnsi="Times New Roman"/>
          <w:sz w:val="24"/>
          <w:szCs w:val="24"/>
        </w:rPr>
        <w:t>ctualizează datele</w:t>
      </w:r>
      <w:r w:rsidR="0089105A">
        <w:rPr>
          <w:rFonts w:ascii="Times New Roman" w:eastAsia="Times New Roman" w:hAnsi="Times New Roman"/>
          <w:sz w:val="24"/>
          <w:szCs w:val="24"/>
        </w:rPr>
        <w:t xml:space="preserve"> de contact menționate</w:t>
      </w:r>
      <w:r w:rsidRPr="00BB050D">
        <w:rPr>
          <w:rFonts w:ascii="Times New Roman" w:eastAsia="Times New Roman" w:hAnsi="Times New Roman"/>
          <w:sz w:val="24"/>
          <w:szCs w:val="24"/>
        </w:rPr>
        <w:t xml:space="preserve"> la </w:t>
      </w:r>
      <w:r w:rsidR="0089105A">
        <w:rPr>
          <w:rFonts w:ascii="Times New Roman" w:eastAsia="Times New Roman" w:hAnsi="Times New Roman"/>
          <w:sz w:val="24"/>
          <w:szCs w:val="24"/>
        </w:rPr>
        <w:t>lit.</w:t>
      </w:r>
      <w:r w:rsidRPr="00BB050D">
        <w:rPr>
          <w:rFonts w:ascii="Times New Roman" w:eastAsia="Times New Roman" w:hAnsi="Times New Roman"/>
          <w:sz w:val="24"/>
          <w:szCs w:val="24"/>
        </w:rPr>
        <w:t xml:space="preserve"> </w:t>
      </w:r>
      <w:r w:rsidR="00F77FA8" w:rsidRPr="00BB050D">
        <w:rPr>
          <w:rFonts w:ascii="Times New Roman" w:eastAsia="Times New Roman" w:hAnsi="Times New Roman"/>
          <w:sz w:val="24"/>
          <w:szCs w:val="24"/>
        </w:rPr>
        <w:t>a)</w:t>
      </w:r>
      <w:r w:rsidRPr="00BB050D">
        <w:rPr>
          <w:rFonts w:ascii="Times New Roman" w:eastAsia="Times New Roman" w:hAnsi="Times New Roman"/>
          <w:sz w:val="24"/>
          <w:szCs w:val="24"/>
        </w:rPr>
        <w:t xml:space="preserve"> de fiecare dată când apar modificări</w:t>
      </w:r>
      <w:r w:rsidR="00AD76F7" w:rsidRPr="00BB050D">
        <w:rPr>
          <w:rFonts w:ascii="Times New Roman" w:eastAsia="Times New Roman" w:hAnsi="Times New Roman"/>
          <w:sz w:val="24"/>
          <w:szCs w:val="24"/>
        </w:rPr>
        <w:t xml:space="preserve"> atât </w:t>
      </w:r>
      <w:r w:rsidR="00CE539F" w:rsidRPr="00BB050D">
        <w:rPr>
          <w:rFonts w:ascii="Times New Roman" w:eastAsia="Times New Roman" w:hAnsi="Times New Roman"/>
          <w:sz w:val="24"/>
          <w:szCs w:val="24"/>
        </w:rPr>
        <w:t>î</w:t>
      </w:r>
      <w:r w:rsidR="00AD76F7" w:rsidRPr="00BB050D">
        <w:rPr>
          <w:rFonts w:ascii="Times New Roman" w:eastAsia="Times New Roman" w:hAnsi="Times New Roman"/>
          <w:sz w:val="24"/>
          <w:szCs w:val="24"/>
        </w:rPr>
        <w:t>n RENV cât și la DSP</w:t>
      </w:r>
      <w:r w:rsidRPr="00BB050D">
        <w:rPr>
          <w:rFonts w:ascii="Times New Roman" w:eastAsia="Times New Roman" w:hAnsi="Times New Roman"/>
          <w:sz w:val="24"/>
          <w:szCs w:val="24"/>
        </w:rPr>
        <w:t>.</w:t>
      </w:r>
      <w:r w:rsidR="00F77FA8" w:rsidRPr="00BB050D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D93A822" w14:textId="2CF5D910" w:rsidR="00B87AA4" w:rsidRPr="00BB050D" w:rsidRDefault="00C767C7" w:rsidP="00B87AA4">
      <w:pPr>
        <w:pStyle w:val="ListParagraph"/>
        <w:numPr>
          <w:ilvl w:val="0"/>
          <w:numId w:val="13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Solicită înregistrarea în RENV a unității în cazul î</w:t>
      </w:r>
      <w:r w:rsidR="00B87AA4" w:rsidRPr="00BB050D">
        <w:rPr>
          <w:rFonts w:ascii="Times New Roman" w:eastAsia="Times New Roman" w:hAnsi="Times New Roman"/>
          <w:sz w:val="24"/>
          <w:szCs w:val="24"/>
        </w:rPr>
        <w:t>n care nu a avut acces, prin intermediul DSP, folosind un set prestabilit de date: denumirea maternității/a secției neonatologie, adresa exactă (strada, numărul, localitatea, județul), nume</w:t>
      </w:r>
      <w:r>
        <w:rPr>
          <w:rFonts w:ascii="Times New Roman" w:eastAsia="Times New Roman" w:hAnsi="Times New Roman"/>
          <w:sz w:val="24"/>
          <w:szCs w:val="24"/>
        </w:rPr>
        <w:t>le ș</w:t>
      </w:r>
      <w:r w:rsidR="00B87AA4" w:rsidRPr="00BB050D">
        <w:rPr>
          <w:rFonts w:ascii="Times New Roman" w:eastAsia="Times New Roman" w:hAnsi="Times New Roman"/>
          <w:sz w:val="24"/>
          <w:szCs w:val="24"/>
        </w:rPr>
        <w:t>i prenume</w:t>
      </w:r>
      <w:r>
        <w:rPr>
          <w:rFonts w:ascii="Times New Roman" w:eastAsia="Times New Roman" w:hAnsi="Times New Roman"/>
          <w:sz w:val="24"/>
          <w:szCs w:val="24"/>
        </w:rPr>
        <w:t>le</w:t>
      </w:r>
      <w:r w:rsidR="00B87AA4" w:rsidRPr="00BB050D">
        <w:rPr>
          <w:rFonts w:ascii="Times New Roman" w:eastAsia="Times New Roman" w:hAnsi="Times New Roman"/>
          <w:sz w:val="24"/>
          <w:szCs w:val="24"/>
        </w:rPr>
        <w:t xml:space="preserve"> responsabil</w:t>
      </w:r>
      <w:r>
        <w:rPr>
          <w:rFonts w:ascii="Times New Roman" w:eastAsia="Times New Roman" w:hAnsi="Times New Roman"/>
          <w:sz w:val="24"/>
          <w:szCs w:val="24"/>
        </w:rPr>
        <w:t>ului</w:t>
      </w:r>
      <w:r w:rsidR="00B87AA4" w:rsidRPr="00BB050D">
        <w:rPr>
          <w:rFonts w:ascii="Times New Roman" w:eastAsia="Times New Roman" w:hAnsi="Times New Roman"/>
          <w:sz w:val="24"/>
          <w:szCs w:val="24"/>
        </w:rPr>
        <w:t xml:space="preserve"> RENV, număr de telefon și adresa e-mail de contact pentru maternitate și </w:t>
      </w:r>
      <w:r w:rsidR="00863ABD">
        <w:rPr>
          <w:rFonts w:ascii="Times New Roman" w:eastAsia="Times New Roman" w:hAnsi="Times New Roman"/>
          <w:sz w:val="24"/>
          <w:szCs w:val="24"/>
        </w:rPr>
        <w:t xml:space="preserve">persoana </w:t>
      </w:r>
      <w:r w:rsidR="00B87AA4" w:rsidRPr="00BB050D">
        <w:rPr>
          <w:rFonts w:ascii="Times New Roman" w:eastAsia="Times New Roman" w:hAnsi="Times New Roman"/>
          <w:sz w:val="24"/>
          <w:szCs w:val="24"/>
        </w:rPr>
        <w:t>responsabil</w:t>
      </w:r>
      <w:r w:rsidR="00863ABD">
        <w:rPr>
          <w:rFonts w:ascii="Times New Roman" w:eastAsia="Times New Roman" w:hAnsi="Times New Roman"/>
          <w:sz w:val="24"/>
          <w:szCs w:val="24"/>
        </w:rPr>
        <w:t>ă</w:t>
      </w:r>
      <w:r w:rsidR="00B87AA4" w:rsidRPr="00BB050D">
        <w:rPr>
          <w:rFonts w:ascii="Times New Roman" w:eastAsia="Times New Roman" w:hAnsi="Times New Roman"/>
          <w:sz w:val="24"/>
          <w:szCs w:val="24"/>
        </w:rPr>
        <w:t>.</w:t>
      </w:r>
    </w:p>
    <w:p w14:paraId="691B380B" w14:textId="21860BE4" w:rsidR="00983719" w:rsidRPr="00BB050D" w:rsidRDefault="00F77FA8" w:rsidP="00983719">
      <w:pPr>
        <w:pStyle w:val="ListParagraph"/>
        <w:numPr>
          <w:ilvl w:val="0"/>
          <w:numId w:val="1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BB050D">
        <w:rPr>
          <w:rFonts w:ascii="Times New Roman" w:eastAsia="Times New Roman" w:hAnsi="Times New Roman"/>
          <w:sz w:val="24"/>
          <w:szCs w:val="24"/>
        </w:rPr>
        <w:t>Asigur</w:t>
      </w:r>
      <w:r w:rsidR="00863ABD">
        <w:rPr>
          <w:rFonts w:ascii="Times New Roman" w:eastAsia="Times New Roman" w:hAnsi="Times New Roman"/>
          <w:sz w:val="24"/>
          <w:szCs w:val="24"/>
        </w:rPr>
        <w:t>ă</w:t>
      </w:r>
      <w:r w:rsidRPr="00BB050D">
        <w:rPr>
          <w:rFonts w:ascii="Times New Roman" w:eastAsia="Times New Roman" w:hAnsi="Times New Roman"/>
          <w:sz w:val="24"/>
          <w:szCs w:val="24"/>
        </w:rPr>
        <w:t xml:space="preserve"> accesul persoanelor nominalizate la </w:t>
      </w:r>
      <w:r w:rsidR="00863ABD">
        <w:rPr>
          <w:rFonts w:ascii="Times New Roman" w:eastAsia="Times New Roman" w:hAnsi="Times New Roman"/>
          <w:sz w:val="24"/>
          <w:szCs w:val="24"/>
        </w:rPr>
        <w:t>lit. a) la un computer conectat la</w:t>
      </w:r>
      <w:r w:rsidRPr="00BB050D">
        <w:rPr>
          <w:rFonts w:ascii="Times New Roman" w:eastAsia="Times New Roman" w:hAnsi="Times New Roman"/>
          <w:sz w:val="24"/>
          <w:szCs w:val="24"/>
        </w:rPr>
        <w:t xml:space="preserve"> internet și dotat cu imprimantă în vederea înregistrării datelor în timp real, precum și consumabile necesare eliberării fișei nou-născutului printate din RENV pentru fiecare nou-născut pentru care se efectuează servicii de vaccinare</w:t>
      </w:r>
      <w:r w:rsidR="00301DF8">
        <w:rPr>
          <w:rFonts w:ascii="Times New Roman" w:eastAsia="Times New Roman" w:hAnsi="Times New Roman"/>
          <w:sz w:val="24"/>
          <w:szCs w:val="24"/>
        </w:rPr>
        <w:t>.</w:t>
      </w:r>
      <w:r w:rsidR="00983719" w:rsidRPr="00BB050D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6932467" w14:textId="2B623821" w:rsidR="00A71581" w:rsidRPr="00BB050D" w:rsidRDefault="00A71581" w:rsidP="005168E3">
      <w:pPr>
        <w:pStyle w:val="ListParagraph"/>
        <w:numPr>
          <w:ilvl w:val="0"/>
          <w:numId w:val="1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BB050D">
        <w:rPr>
          <w:rFonts w:ascii="Times New Roman" w:eastAsia="Times New Roman" w:hAnsi="Times New Roman"/>
          <w:sz w:val="24"/>
          <w:szCs w:val="24"/>
        </w:rPr>
        <w:t>Asigur</w:t>
      </w:r>
      <w:r w:rsidR="00863ABD">
        <w:rPr>
          <w:rFonts w:ascii="Times New Roman" w:eastAsia="Times New Roman" w:hAnsi="Times New Roman"/>
          <w:sz w:val="24"/>
          <w:szCs w:val="24"/>
        </w:rPr>
        <w:t xml:space="preserve">ă </w:t>
      </w:r>
      <w:r w:rsidRPr="00BB050D">
        <w:rPr>
          <w:rFonts w:ascii="Times New Roman" w:eastAsia="Times New Roman" w:hAnsi="Times New Roman"/>
          <w:sz w:val="24"/>
          <w:szCs w:val="24"/>
        </w:rPr>
        <w:t>particip</w:t>
      </w:r>
      <w:r w:rsidR="00863ABD">
        <w:rPr>
          <w:rFonts w:ascii="Times New Roman" w:eastAsia="Times New Roman" w:hAnsi="Times New Roman"/>
          <w:sz w:val="24"/>
          <w:szCs w:val="24"/>
        </w:rPr>
        <w:t>area</w:t>
      </w:r>
      <w:r w:rsidRPr="00BB050D">
        <w:rPr>
          <w:rFonts w:ascii="Times New Roman" w:eastAsia="Times New Roman" w:hAnsi="Times New Roman"/>
          <w:sz w:val="24"/>
          <w:szCs w:val="24"/>
        </w:rPr>
        <w:t xml:space="preserve"> personalului vaccinator la sesiunile de instruire organizate de DSP în domeniul implementării RENV și/sau al vaccinologiei.</w:t>
      </w:r>
    </w:p>
    <w:p w14:paraId="0000004D" w14:textId="714ABEA5" w:rsidR="00864F19" w:rsidRPr="00BB050D" w:rsidRDefault="004C45B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B050D">
        <w:rPr>
          <w:rFonts w:ascii="Times New Roman" w:eastAsia="Times New Roman" w:hAnsi="Times New Roman"/>
          <w:b/>
          <w:sz w:val="24"/>
          <w:szCs w:val="24"/>
        </w:rPr>
        <w:t>Art.</w:t>
      </w:r>
      <w:r w:rsidR="00301DF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983719" w:rsidRPr="00BB050D">
        <w:rPr>
          <w:rFonts w:ascii="Times New Roman" w:eastAsia="Times New Roman" w:hAnsi="Times New Roman"/>
          <w:b/>
          <w:sz w:val="24"/>
          <w:szCs w:val="24"/>
        </w:rPr>
        <w:t>2</w:t>
      </w:r>
      <w:r w:rsidRPr="00BB050D">
        <w:rPr>
          <w:rFonts w:ascii="Times New Roman" w:eastAsia="Times New Roman" w:hAnsi="Times New Roman"/>
          <w:sz w:val="24"/>
          <w:szCs w:val="24"/>
        </w:rPr>
        <w:t xml:space="preserve"> </w:t>
      </w:r>
      <w:r w:rsidR="00C767C7">
        <w:rPr>
          <w:rFonts w:ascii="Times New Roman" w:eastAsia="Times New Roman" w:hAnsi="Times New Roman"/>
          <w:sz w:val="24"/>
          <w:szCs w:val="24"/>
        </w:rPr>
        <w:t>Persoanele</w:t>
      </w:r>
      <w:r w:rsidR="00983719" w:rsidRPr="00BB050D">
        <w:rPr>
          <w:rFonts w:ascii="Times New Roman" w:eastAsia="Times New Roman" w:hAnsi="Times New Roman"/>
          <w:sz w:val="24"/>
          <w:szCs w:val="24"/>
        </w:rPr>
        <w:t xml:space="preserve"> responsabil</w:t>
      </w:r>
      <w:r w:rsidR="00C767C7">
        <w:rPr>
          <w:rFonts w:ascii="Times New Roman" w:eastAsia="Times New Roman" w:hAnsi="Times New Roman"/>
          <w:sz w:val="24"/>
          <w:szCs w:val="24"/>
        </w:rPr>
        <w:t>e</w:t>
      </w:r>
      <w:r w:rsidR="00983719" w:rsidRPr="00BB050D">
        <w:rPr>
          <w:rFonts w:ascii="Times New Roman" w:eastAsia="Times New Roman" w:hAnsi="Times New Roman"/>
          <w:sz w:val="24"/>
          <w:szCs w:val="24"/>
        </w:rPr>
        <w:t xml:space="preserve"> cu introducerea datelor în RENV</w:t>
      </w:r>
      <w:r w:rsidR="00C767C7">
        <w:rPr>
          <w:rFonts w:ascii="Times New Roman" w:eastAsia="Times New Roman" w:hAnsi="Times New Roman"/>
          <w:sz w:val="24"/>
          <w:szCs w:val="24"/>
        </w:rPr>
        <w:t xml:space="preserve"> au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următoarele obligații/responsabilități:</w:t>
      </w:r>
    </w:p>
    <w:p w14:paraId="0D3B1152" w14:textId="77777777" w:rsidR="0030455B" w:rsidRPr="00BB050D" w:rsidRDefault="0030455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00000053" w14:textId="56FDB672" w:rsidR="00864F19" w:rsidRPr="00BB050D" w:rsidRDefault="00C767C7">
      <w:pPr>
        <w:numPr>
          <w:ilvl w:val="0"/>
          <w:numId w:val="8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Introduc datele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în RENV</w:t>
      </w:r>
      <w:r w:rsidR="00DC7FC1" w:rsidRPr="00BB050D">
        <w:rPr>
          <w:rFonts w:ascii="Times New Roman" w:eastAsia="Times New Roman" w:hAnsi="Times New Roman"/>
          <w:sz w:val="24"/>
          <w:szCs w:val="24"/>
        </w:rPr>
        <w:t xml:space="preserve"> în timp real</w:t>
      </w:r>
      <w:r w:rsidR="0030455B" w:rsidRPr="00BB050D">
        <w:rPr>
          <w:rFonts w:ascii="Times New Roman" w:eastAsia="Times New Roman" w:hAnsi="Times New Roman"/>
          <w:sz w:val="24"/>
          <w:szCs w:val="24"/>
        </w:rPr>
        <w:t xml:space="preserve"> 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folosindu-se </w:t>
      </w:r>
      <w:r>
        <w:rPr>
          <w:rFonts w:ascii="Times New Roman" w:eastAsia="Times New Roman" w:hAnsi="Times New Roman"/>
          <w:sz w:val="24"/>
          <w:szCs w:val="24"/>
        </w:rPr>
        <w:t xml:space="preserve">de 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>datele de acces unice ale maternității respective, prin completarea tuturor datelor obligatorii solici</w:t>
      </w:r>
      <w:r>
        <w:rPr>
          <w:rFonts w:ascii="Times New Roman" w:eastAsia="Times New Roman" w:hAnsi="Times New Roman"/>
          <w:sz w:val="24"/>
          <w:szCs w:val="24"/>
        </w:rPr>
        <w:t>tate de sistem în fișa nou-nă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scutului, respectiv vaccinările. </w:t>
      </w:r>
    </w:p>
    <w:p w14:paraId="4B78D0AD" w14:textId="4B47B4B8" w:rsidR="000F7850" w:rsidRPr="000F7850" w:rsidRDefault="005168E3" w:rsidP="005168E3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</w:t>
      </w:r>
      <w:r w:rsidRPr="000F7850">
        <w:rPr>
          <w:rFonts w:ascii="Times New Roman" w:eastAsia="Times New Roman" w:hAnsi="Times New Roman"/>
          <w:sz w:val="24"/>
          <w:szCs w:val="24"/>
        </w:rPr>
        <w:t xml:space="preserve">ntroduc datele privind vaccinarea </w:t>
      </w:r>
      <w:r>
        <w:rPr>
          <w:rFonts w:ascii="Times New Roman" w:eastAsia="Times New Roman" w:hAnsi="Times New Roman"/>
          <w:sz w:val="24"/>
          <w:szCs w:val="24"/>
        </w:rPr>
        <w:t>î</w:t>
      </w:r>
      <w:r w:rsidRPr="000F7850">
        <w:rPr>
          <w:rFonts w:ascii="Times New Roman" w:eastAsia="Times New Roman" w:hAnsi="Times New Roman"/>
          <w:sz w:val="24"/>
          <w:szCs w:val="24"/>
        </w:rPr>
        <w:t>n RENV</w:t>
      </w:r>
      <w:r>
        <w:rPr>
          <w:rFonts w:ascii="Times New Roman" w:eastAsia="Times New Roman" w:hAnsi="Times New Roman"/>
          <w:sz w:val="24"/>
          <w:szCs w:val="24"/>
        </w:rPr>
        <w:t xml:space="preserve"> p</w:t>
      </w:r>
      <w:r w:rsidR="000F7850" w:rsidRPr="000F7850">
        <w:rPr>
          <w:rFonts w:ascii="Times New Roman" w:eastAsia="Times New Roman" w:hAnsi="Times New Roman"/>
          <w:sz w:val="24"/>
          <w:szCs w:val="24"/>
        </w:rPr>
        <w:t>entru nou-născuții transferați din altă maternitate, dupa identificarea nou-nascutului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0F7850" w:rsidRPr="000F7850">
        <w:rPr>
          <w:rFonts w:ascii="Times New Roman" w:eastAsia="Times New Roman" w:hAnsi="Times New Roman"/>
          <w:sz w:val="24"/>
          <w:szCs w:val="24"/>
        </w:rPr>
        <w:t xml:space="preserve"> utiliz</w:t>
      </w:r>
      <w:r>
        <w:rPr>
          <w:rFonts w:ascii="Times New Roman" w:eastAsia="Times New Roman" w:hAnsi="Times New Roman"/>
          <w:sz w:val="24"/>
          <w:szCs w:val="24"/>
        </w:rPr>
        <w:t>â</w:t>
      </w:r>
      <w:r w:rsidR="000F7850" w:rsidRPr="000F7850">
        <w:rPr>
          <w:rFonts w:ascii="Times New Roman" w:eastAsia="Times New Roman" w:hAnsi="Times New Roman"/>
          <w:sz w:val="24"/>
          <w:szCs w:val="24"/>
        </w:rPr>
        <w:t xml:space="preserve">nd codul unic de identificare (CUI) generat automat </w:t>
      </w:r>
      <w:r>
        <w:rPr>
          <w:rFonts w:ascii="Times New Roman" w:eastAsia="Times New Roman" w:hAnsi="Times New Roman"/>
          <w:sz w:val="24"/>
          <w:szCs w:val="24"/>
        </w:rPr>
        <w:t>î</w:t>
      </w:r>
      <w:r w:rsidR="000F7850" w:rsidRPr="000F7850">
        <w:rPr>
          <w:rFonts w:ascii="Times New Roman" w:eastAsia="Times New Roman" w:hAnsi="Times New Roman"/>
          <w:sz w:val="24"/>
          <w:szCs w:val="24"/>
        </w:rPr>
        <w:t xml:space="preserve">n maternitatea de unde a fost transferat </w:t>
      </w:r>
      <w:r>
        <w:rPr>
          <w:rFonts w:ascii="Times New Roman" w:eastAsia="Times New Roman" w:hAnsi="Times New Roman"/>
          <w:sz w:val="24"/>
          <w:szCs w:val="24"/>
        </w:rPr>
        <w:t>ș</w:t>
      </w:r>
      <w:r w:rsidR="000F7850" w:rsidRPr="000F7850">
        <w:rPr>
          <w:rFonts w:ascii="Times New Roman" w:eastAsia="Times New Roman" w:hAnsi="Times New Roman"/>
          <w:sz w:val="24"/>
          <w:szCs w:val="24"/>
        </w:rPr>
        <w:t>i verificarea datelor introduse de prima maternitate.</w:t>
      </w:r>
    </w:p>
    <w:p w14:paraId="00000055" w14:textId="1AB16176" w:rsidR="00864F19" w:rsidRPr="00BB050D" w:rsidRDefault="00C767C7">
      <w:pPr>
        <w:numPr>
          <w:ilvl w:val="0"/>
          <w:numId w:val="8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Selectează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numel</w:t>
      </w:r>
      <w:r w:rsidR="005168E3">
        <w:rPr>
          <w:rFonts w:ascii="Times New Roman" w:eastAsia="Times New Roman" w:hAnsi="Times New Roman"/>
          <w:sz w:val="24"/>
          <w:szCs w:val="24"/>
        </w:rPr>
        <w:t>e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mediculu</w:t>
      </w:r>
      <w:r w:rsidR="00120703">
        <w:rPr>
          <w:rFonts w:ascii="Times New Roman" w:eastAsia="Times New Roman" w:hAnsi="Times New Roman"/>
          <w:sz w:val="24"/>
          <w:szCs w:val="24"/>
        </w:rPr>
        <w:t xml:space="preserve">i de familie al nou-născutului 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>ca urmare a nominalizării acestuia de către mamă. Este interzisă nominalizarea preferențială a unui medic de familie de către personalul medical al maternității.</w:t>
      </w:r>
    </w:p>
    <w:p w14:paraId="00000056" w14:textId="346CAFCC" w:rsidR="00864F19" w:rsidRPr="00BB050D" w:rsidRDefault="00C767C7">
      <w:pPr>
        <w:numPr>
          <w:ilvl w:val="0"/>
          <w:numId w:val="8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Eliberează fișa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copilului, la externarea din maternitate, cu furnizarea codului unic de identificare (denumit în continuare CUI) pe fișa printată din RENV și înscrierea acestuia </w:t>
      </w:r>
      <w:r w:rsidR="00120703">
        <w:rPr>
          <w:rFonts w:ascii="Times New Roman" w:eastAsia="Times New Roman" w:hAnsi="Times New Roman"/>
          <w:sz w:val="24"/>
          <w:szCs w:val="24"/>
        </w:rPr>
        <w:t>în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carnetul de vaccinări al nou-născutului, cu informarea părintelui/ </w:t>
      </w:r>
      <w:r w:rsidR="00375D73" w:rsidRPr="00BB050D">
        <w:rPr>
          <w:rFonts w:ascii="Times New Roman" w:eastAsia="Times New Roman" w:hAnsi="Times New Roman"/>
          <w:sz w:val="24"/>
          <w:szCs w:val="24"/>
        </w:rPr>
        <w:lastRenderedPageBreak/>
        <w:t>reprezentantului legal despre obligativitatea prezentării acestei informații medicului vaccinator.</w:t>
      </w:r>
    </w:p>
    <w:p w14:paraId="00000057" w14:textId="6A785A15" w:rsidR="00864F19" w:rsidRPr="00BB050D" w:rsidRDefault="00C767C7">
      <w:pPr>
        <w:numPr>
          <w:ilvl w:val="0"/>
          <w:numId w:val="8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Verifică corectitudinea datelor afişate și confirmă recepți</w:t>
      </w:r>
      <w:r w:rsidR="00120703">
        <w:rPr>
          <w:rFonts w:ascii="Times New Roman" w:eastAsia="Times New Roman" w:hAnsi="Times New Roman"/>
          <w:sz w:val="24"/>
          <w:szCs w:val="24"/>
        </w:rPr>
        <w:t>a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vaccinurilor operate în RENV de către DSP. În situația în care sunt constatate erori înregistrate de DSP care a operat distribuția de vaccin în RENV, are obligația de a contacta</w:t>
      </w:r>
      <w:r w:rsidR="00120703" w:rsidRPr="00120703">
        <w:rPr>
          <w:rFonts w:ascii="Times New Roman" w:eastAsia="Times New Roman" w:hAnsi="Times New Roman"/>
          <w:sz w:val="24"/>
          <w:szCs w:val="24"/>
        </w:rPr>
        <w:t xml:space="preserve"> </w:t>
      </w:r>
      <w:r w:rsidR="00120703" w:rsidRPr="00BB050D">
        <w:rPr>
          <w:rFonts w:ascii="Times New Roman" w:eastAsia="Times New Roman" w:hAnsi="Times New Roman"/>
          <w:sz w:val="24"/>
          <w:szCs w:val="24"/>
        </w:rPr>
        <w:t>DSP</w:t>
      </w:r>
      <w:r w:rsidR="00120703">
        <w:rPr>
          <w:rFonts w:ascii="Times New Roman" w:eastAsia="Times New Roman" w:hAnsi="Times New Roman"/>
          <w:sz w:val="24"/>
          <w:szCs w:val="24"/>
        </w:rPr>
        <w:t>-ul,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în cel mai scurt timp, telefonic/e-mail/fax sau alte mijloace oficiale de comunicare, pentru corectarea erorilor, cu termen de răspuns </w:t>
      </w:r>
      <w:r w:rsidR="00120703">
        <w:rPr>
          <w:rFonts w:ascii="Times New Roman" w:eastAsia="Times New Roman" w:hAnsi="Times New Roman"/>
          <w:sz w:val="24"/>
          <w:szCs w:val="24"/>
        </w:rPr>
        <w:t xml:space="preserve">din partea acestuia 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>în maxim 24 de ore.</w:t>
      </w:r>
    </w:p>
    <w:p w14:paraId="00000058" w14:textId="0C88985B" w:rsidR="00864F19" w:rsidRPr="00BB050D" w:rsidRDefault="00C767C7">
      <w:pPr>
        <w:numPr>
          <w:ilvl w:val="0"/>
          <w:numId w:val="8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Gestionează </w:t>
      </w:r>
      <w:r w:rsidR="00120703">
        <w:rPr>
          <w:rFonts w:ascii="Times New Roman" w:eastAsia="Times New Roman" w:hAnsi="Times New Roman"/>
          <w:sz w:val="24"/>
          <w:szCs w:val="24"/>
        </w:rPr>
        <w:t>electronic stocurile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/>
          <w:sz w:val="24"/>
          <w:szCs w:val="24"/>
        </w:rPr>
        <w:t>e vaccinuri, inclusiv completează fișa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de pierderi</w:t>
      </w:r>
      <w:r w:rsidR="008F583B">
        <w:rPr>
          <w:rFonts w:ascii="Times New Roman" w:eastAsia="Times New Roman" w:hAnsi="Times New Roman"/>
          <w:sz w:val="24"/>
          <w:szCs w:val="24"/>
        </w:rPr>
        <w:t xml:space="preserve"> la momentul înregistrării lor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>.</w:t>
      </w:r>
    </w:p>
    <w:p w14:paraId="00000059" w14:textId="78D5B936" w:rsidR="00864F19" w:rsidRPr="00BB050D" w:rsidRDefault="00C767C7">
      <w:pPr>
        <w:numPr>
          <w:ilvl w:val="0"/>
          <w:numId w:val="8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Generează lunar 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>formularul de consum al vaccinurilor în format electronic.</w:t>
      </w:r>
    </w:p>
    <w:p w14:paraId="0000005A" w14:textId="4024D94D" w:rsidR="00864F19" w:rsidRPr="00BB050D" w:rsidRDefault="00C767C7">
      <w:pPr>
        <w:numPr>
          <w:ilvl w:val="0"/>
          <w:numId w:val="8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Înregistrează</w:t>
      </w:r>
      <w:r w:rsidR="008D1833">
        <w:rPr>
          <w:rFonts w:ascii="Times New Roman" w:eastAsia="Times New Roman" w:hAnsi="Times New Roman"/>
          <w:sz w:val="24"/>
          <w:szCs w:val="24"/>
        </w:rPr>
        <w:t xml:space="preserve"> datele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referitoare la </w:t>
      </w:r>
      <w:r w:rsidR="00375D73" w:rsidRPr="00A61EB5">
        <w:rPr>
          <w:rFonts w:ascii="Times New Roman" w:eastAsia="Times New Roman" w:hAnsi="Times New Roman"/>
          <w:sz w:val="24"/>
          <w:szCs w:val="24"/>
        </w:rPr>
        <w:t>reacțiile adverse postvaccina</w:t>
      </w:r>
      <w:r w:rsidR="00C963C0" w:rsidRPr="00A61EB5">
        <w:rPr>
          <w:rFonts w:ascii="Times New Roman" w:eastAsia="Times New Roman" w:hAnsi="Times New Roman"/>
          <w:sz w:val="24"/>
          <w:szCs w:val="24"/>
        </w:rPr>
        <w:t>r</w:t>
      </w:r>
      <w:r w:rsidR="00375D73" w:rsidRPr="00A61EB5">
        <w:rPr>
          <w:rFonts w:ascii="Times New Roman" w:eastAsia="Times New Roman" w:hAnsi="Times New Roman"/>
          <w:sz w:val="24"/>
          <w:szCs w:val="24"/>
        </w:rPr>
        <w:t>e indezirabile, denumite în continuare RAPI, precum și a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cauzelor neefectuării vaccinărilor.</w:t>
      </w:r>
    </w:p>
    <w:p w14:paraId="0000005B" w14:textId="1C910F42" w:rsidR="00864F19" w:rsidRPr="00BB050D" w:rsidRDefault="008D1833">
      <w:pPr>
        <w:numPr>
          <w:ilvl w:val="0"/>
          <w:numId w:val="8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Comunică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</w:t>
      </w:r>
      <w:r w:rsidR="00171E4C" w:rsidRPr="00BB050D">
        <w:rPr>
          <w:rFonts w:ascii="Times New Roman" w:eastAsia="Times New Roman" w:hAnsi="Times New Roman"/>
          <w:sz w:val="24"/>
          <w:szCs w:val="24"/>
        </w:rPr>
        <w:t xml:space="preserve">către DSP </w:t>
      </w:r>
      <w:r w:rsidR="00BE4FF6">
        <w:rPr>
          <w:rFonts w:ascii="Times New Roman" w:eastAsia="Times New Roman" w:hAnsi="Times New Roman"/>
          <w:sz w:val="24"/>
          <w:szCs w:val="24"/>
        </w:rPr>
        <w:t>orice</w:t>
      </w:r>
      <w:r w:rsidR="00171E4C" w:rsidRPr="00BB050D">
        <w:rPr>
          <w:rFonts w:ascii="Times New Roman" w:eastAsia="Times New Roman" w:hAnsi="Times New Roman"/>
          <w:sz w:val="24"/>
          <w:szCs w:val="24"/>
        </w:rPr>
        <w:t xml:space="preserve"> ero</w:t>
      </w:r>
      <w:r w:rsidR="00BE4FF6">
        <w:rPr>
          <w:rFonts w:ascii="Times New Roman" w:eastAsia="Times New Roman" w:hAnsi="Times New Roman"/>
          <w:sz w:val="24"/>
          <w:szCs w:val="24"/>
        </w:rPr>
        <w:t>a</w:t>
      </w:r>
      <w:r w:rsidR="00171E4C" w:rsidRPr="00BB050D">
        <w:rPr>
          <w:rFonts w:ascii="Times New Roman" w:eastAsia="Times New Roman" w:hAnsi="Times New Roman"/>
          <w:sz w:val="24"/>
          <w:szCs w:val="24"/>
        </w:rPr>
        <w:t>r</w:t>
      </w:r>
      <w:r w:rsidR="00BE4FF6">
        <w:rPr>
          <w:rFonts w:ascii="Times New Roman" w:eastAsia="Times New Roman" w:hAnsi="Times New Roman"/>
          <w:sz w:val="24"/>
          <w:szCs w:val="24"/>
        </w:rPr>
        <w:t>e</w:t>
      </w:r>
      <w:r w:rsidR="00171E4C" w:rsidRPr="00BB050D">
        <w:rPr>
          <w:rFonts w:ascii="Times New Roman" w:eastAsia="Times New Roman" w:hAnsi="Times New Roman"/>
          <w:sz w:val="24"/>
          <w:szCs w:val="24"/>
        </w:rPr>
        <w:t xml:space="preserve"> apărut</w:t>
      </w:r>
      <w:r w:rsidR="00BE4FF6">
        <w:rPr>
          <w:rFonts w:ascii="Times New Roman" w:eastAsia="Times New Roman" w:hAnsi="Times New Roman"/>
          <w:sz w:val="24"/>
          <w:szCs w:val="24"/>
        </w:rPr>
        <w:t>ă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în procesul de vaccinare și/sau de înregistrare a datelor privind vaccinarea</w:t>
      </w:r>
      <w:r w:rsidR="00171E4C" w:rsidRPr="00BB050D">
        <w:rPr>
          <w:rFonts w:ascii="Times New Roman" w:eastAsia="Times New Roman" w:hAnsi="Times New Roman"/>
          <w:sz w:val="24"/>
          <w:szCs w:val="24"/>
        </w:rPr>
        <w:t>,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în cel mai scurt timp, cu nota explicativă semnată, care să descrie situația neconformă.</w:t>
      </w:r>
    </w:p>
    <w:p w14:paraId="0000005D" w14:textId="76C2EFED" w:rsidR="00864F19" w:rsidRPr="00BB050D" w:rsidRDefault="008D1833">
      <w:pPr>
        <w:numPr>
          <w:ilvl w:val="0"/>
          <w:numId w:val="8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Verifică periodic</w:t>
      </w:r>
      <w:r w:rsidR="00BE4FF6">
        <w:rPr>
          <w:rFonts w:ascii="Times New Roman" w:eastAsia="Times New Roman" w:hAnsi="Times New Roman"/>
          <w:sz w:val="24"/>
          <w:szCs w:val="24"/>
        </w:rPr>
        <w:t>,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site-ul </w:t>
      </w:r>
      <w:hyperlink r:id="rId10">
        <w:r w:rsidR="00375D73" w:rsidRPr="00BB050D">
          <w:rPr>
            <w:rFonts w:ascii="Times New Roman" w:eastAsia="Times New Roman" w:hAnsi="Times New Roman"/>
            <w:sz w:val="24"/>
            <w:szCs w:val="24"/>
            <w:u w:val="single"/>
          </w:rPr>
          <w:t>www.insp.gov.ro</w:t>
        </w:r>
      </w:hyperlink>
      <w:r w:rsidR="00375D73" w:rsidRPr="00BB050D">
        <w:rPr>
          <w:rFonts w:ascii="Times New Roman" w:eastAsia="Times New Roman" w:hAnsi="Times New Roman"/>
          <w:sz w:val="24"/>
          <w:szCs w:val="24"/>
          <w:u w:val="single"/>
        </w:rPr>
        <w:t>,</w:t>
      </w:r>
      <w:r w:rsidR="00BE4FF6">
        <w:rPr>
          <w:rFonts w:ascii="Times New Roman" w:eastAsia="Times New Roman" w:hAnsi="Times New Roman"/>
          <w:sz w:val="24"/>
          <w:szCs w:val="24"/>
        </w:rPr>
        <w:t xml:space="preserve"> rubrica RENV și 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>mesageri</w:t>
      </w:r>
      <w:r w:rsidR="00BE4FF6">
        <w:rPr>
          <w:rFonts w:ascii="Times New Roman" w:eastAsia="Times New Roman" w:hAnsi="Times New Roman"/>
          <w:sz w:val="24"/>
          <w:szCs w:val="24"/>
        </w:rPr>
        <w:t>a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intern</w:t>
      </w:r>
      <w:r w:rsidR="00BE4FF6">
        <w:rPr>
          <w:rFonts w:ascii="Times New Roman" w:eastAsia="Times New Roman" w:hAnsi="Times New Roman"/>
          <w:sz w:val="24"/>
          <w:szCs w:val="24"/>
        </w:rPr>
        <w:t>ă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a RENV pentru </w:t>
      </w:r>
      <w:proofErr w:type="gramStart"/>
      <w:r w:rsidR="00375D73" w:rsidRPr="00BB050D">
        <w:rPr>
          <w:rFonts w:ascii="Times New Roman" w:eastAsia="Times New Roman" w:hAnsi="Times New Roman"/>
          <w:sz w:val="24"/>
          <w:szCs w:val="24"/>
        </w:rPr>
        <w:t>a</w:t>
      </w:r>
      <w:proofErr w:type="gramEnd"/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afla informații la zi despre modificări în aplicație</w:t>
      </w:r>
      <w:r w:rsidR="00FA0497">
        <w:rPr>
          <w:rFonts w:ascii="Times New Roman" w:eastAsia="Times New Roman" w:hAnsi="Times New Roman"/>
          <w:sz w:val="24"/>
          <w:szCs w:val="24"/>
        </w:rPr>
        <w:t>,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revizuirea manualelor și/sau a procedurilor de raportare existente. </w:t>
      </w:r>
    </w:p>
    <w:p w14:paraId="3E23D5F9" w14:textId="7F128722" w:rsidR="00FC6CF8" w:rsidRDefault="00375D73" w:rsidP="00FC6CF8">
      <w:pPr>
        <w:numPr>
          <w:ilvl w:val="0"/>
          <w:numId w:val="8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BB050D">
        <w:rPr>
          <w:rFonts w:ascii="Times New Roman" w:eastAsia="Times New Roman" w:hAnsi="Times New Roman"/>
          <w:sz w:val="24"/>
          <w:szCs w:val="24"/>
        </w:rPr>
        <w:t>Asigur</w:t>
      </w:r>
      <w:r w:rsidR="00BE4FF6">
        <w:rPr>
          <w:rFonts w:ascii="Times New Roman" w:eastAsia="Times New Roman" w:hAnsi="Times New Roman"/>
          <w:sz w:val="24"/>
          <w:szCs w:val="24"/>
        </w:rPr>
        <w:t>ă</w:t>
      </w:r>
      <w:r w:rsidRPr="00BB050D">
        <w:rPr>
          <w:rFonts w:ascii="Times New Roman" w:eastAsia="Times New Roman" w:hAnsi="Times New Roman"/>
          <w:sz w:val="24"/>
          <w:szCs w:val="24"/>
        </w:rPr>
        <w:t xml:space="preserve"> confidențialit</w:t>
      </w:r>
      <w:r w:rsidR="00BE4FF6">
        <w:rPr>
          <w:rFonts w:ascii="Times New Roman" w:eastAsia="Times New Roman" w:hAnsi="Times New Roman"/>
          <w:sz w:val="24"/>
          <w:szCs w:val="24"/>
        </w:rPr>
        <w:t xml:space="preserve">atea și </w:t>
      </w:r>
      <w:r w:rsidRPr="00BB050D">
        <w:rPr>
          <w:rFonts w:ascii="Times New Roman" w:eastAsia="Times New Roman" w:hAnsi="Times New Roman"/>
          <w:sz w:val="24"/>
          <w:szCs w:val="24"/>
        </w:rPr>
        <w:t>securit</w:t>
      </w:r>
      <w:r w:rsidR="00BE4FF6">
        <w:rPr>
          <w:rFonts w:ascii="Times New Roman" w:eastAsia="Times New Roman" w:hAnsi="Times New Roman"/>
          <w:sz w:val="24"/>
          <w:szCs w:val="24"/>
        </w:rPr>
        <w:t>atea</w:t>
      </w:r>
      <w:r w:rsidRPr="00BB050D">
        <w:rPr>
          <w:rFonts w:ascii="Times New Roman" w:eastAsia="Times New Roman" w:hAnsi="Times New Roman"/>
          <w:sz w:val="24"/>
          <w:szCs w:val="24"/>
        </w:rPr>
        <w:t xml:space="preserve"> informațiilor din RENV, prin citirea și acceptarea </w:t>
      </w:r>
      <w:r w:rsidRPr="00BB050D">
        <w:rPr>
          <w:rFonts w:ascii="Times New Roman" w:eastAsia="Times New Roman" w:hAnsi="Times New Roman"/>
          <w:b/>
          <w:i/>
          <w:sz w:val="24"/>
          <w:szCs w:val="24"/>
        </w:rPr>
        <w:t>Termenilor și condițiilor de utilizare RENV.</w:t>
      </w:r>
    </w:p>
    <w:p w14:paraId="0AB1FDBF" w14:textId="77777777" w:rsidR="00D06958" w:rsidRPr="00BB050D" w:rsidRDefault="00D0695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0000061" w14:textId="28ADF86D" w:rsidR="00864F19" w:rsidRPr="00C20D6A" w:rsidRDefault="00B83178" w:rsidP="00C20D6A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C20D6A">
        <w:rPr>
          <w:rFonts w:ascii="Times New Roman" w:eastAsia="Times New Roman" w:hAnsi="Times New Roman"/>
          <w:b/>
          <w:sz w:val="24"/>
          <w:szCs w:val="24"/>
        </w:rPr>
        <w:t>RESPONSABILITĂȚILE MEDICILOR VACCINATORI</w:t>
      </w:r>
    </w:p>
    <w:p w14:paraId="638B72E7" w14:textId="77777777" w:rsidR="00874FE8" w:rsidRPr="00BB050D" w:rsidRDefault="00874FE8" w:rsidP="00874FE8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9783628" w14:textId="2557800A" w:rsidR="00874FE8" w:rsidRPr="00BB050D" w:rsidRDefault="00874FE8" w:rsidP="00874FE8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B050D">
        <w:rPr>
          <w:rFonts w:ascii="Times New Roman" w:eastAsia="Times New Roman" w:hAnsi="Times New Roman"/>
          <w:b/>
          <w:sz w:val="24"/>
          <w:szCs w:val="24"/>
        </w:rPr>
        <w:t>Art</w:t>
      </w:r>
      <w:r w:rsidR="006628E7" w:rsidRPr="00BB050D">
        <w:rPr>
          <w:rFonts w:ascii="Times New Roman" w:eastAsia="Times New Roman" w:hAnsi="Times New Roman"/>
          <w:b/>
          <w:sz w:val="24"/>
          <w:szCs w:val="24"/>
        </w:rPr>
        <w:t>.</w:t>
      </w:r>
      <w:r w:rsidRPr="00BB050D">
        <w:rPr>
          <w:rFonts w:ascii="Times New Roman" w:eastAsia="Times New Roman" w:hAnsi="Times New Roman"/>
          <w:b/>
          <w:sz w:val="24"/>
          <w:szCs w:val="24"/>
        </w:rPr>
        <w:t xml:space="preserve"> 1</w:t>
      </w:r>
      <w:r w:rsidRPr="00BB050D">
        <w:rPr>
          <w:rFonts w:ascii="Times New Roman" w:eastAsia="Times New Roman" w:hAnsi="Times New Roman"/>
          <w:sz w:val="24"/>
          <w:szCs w:val="24"/>
        </w:rPr>
        <w:t xml:space="preserve"> Medicii vaccinatori sunt definiți ca </w:t>
      </w:r>
      <w:r w:rsidR="00031B99">
        <w:rPr>
          <w:rFonts w:ascii="Times New Roman" w:eastAsia="Times New Roman" w:hAnsi="Times New Roman"/>
          <w:sz w:val="24"/>
          <w:szCs w:val="24"/>
        </w:rPr>
        <w:t xml:space="preserve">medici care </w:t>
      </w:r>
      <w:r w:rsidR="009B4439">
        <w:rPr>
          <w:rFonts w:ascii="Times New Roman" w:eastAsia="Times New Roman" w:hAnsi="Times New Roman"/>
          <w:sz w:val="24"/>
          <w:szCs w:val="24"/>
        </w:rPr>
        <w:t>furniz</w:t>
      </w:r>
      <w:r w:rsidR="00031B99">
        <w:rPr>
          <w:rFonts w:ascii="Times New Roman" w:eastAsia="Times New Roman" w:hAnsi="Times New Roman"/>
          <w:sz w:val="24"/>
          <w:szCs w:val="24"/>
        </w:rPr>
        <w:t xml:space="preserve">ează </w:t>
      </w:r>
      <w:r w:rsidR="009B4439">
        <w:rPr>
          <w:rFonts w:ascii="Times New Roman" w:eastAsia="Times New Roman" w:hAnsi="Times New Roman"/>
          <w:sz w:val="24"/>
          <w:szCs w:val="24"/>
        </w:rPr>
        <w:t xml:space="preserve">servicii </w:t>
      </w:r>
      <w:r w:rsidR="00031B99">
        <w:rPr>
          <w:rFonts w:ascii="Times New Roman" w:eastAsia="Times New Roman" w:hAnsi="Times New Roman"/>
          <w:sz w:val="24"/>
          <w:szCs w:val="24"/>
        </w:rPr>
        <w:t xml:space="preserve">medicale </w:t>
      </w:r>
      <w:r w:rsidR="006D5C99" w:rsidRPr="00BB050D">
        <w:rPr>
          <w:rFonts w:ascii="Times New Roman" w:eastAsia="Times New Roman" w:hAnsi="Times New Roman"/>
          <w:sz w:val="24"/>
          <w:szCs w:val="24"/>
        </w:rPr>
        <w:t xml:space="preserve">de </w:t>
      </w:r>
      <w:r w:rsidRPr="00BB050D">
        <w:rPr>
          <w:rFonts w:ascii="Times New Roman" w:eastAsia="Times New Roman" w:hAnsi="Times New Roman"/>
          <w:sz w:val="24"/>
          <w:szCs w:val="24"/>
        </w:rPr>
        <w:t>vaccinare, având specialitatea: medicină de familie, medicină generală, epidemiologie, boli infecțioase, pediatrie, neonatologie.</w:t>
      </w:r>
    </w:p>
    <w:p w14:paraId="00000063" w14:textId="2CAFACF3" w:rsidR="00864F19" w:rsidRPr="00BB050D" w:rsidRDefault="004C45BE" w:rsidP="00A15E03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B050D">
        <w:rPr>
          <w:rFonts w:ascii="Times New Roman" w:eastAsia="Times New Roman" w:hAnsi="Times New Roman"/>
          <w:b/>
          <w:sz w:val="24"/>
          <w:szCs w:val="24"/>
        </w:rPr>
        <w:t>Art</w:t>
      </w:r>
      <w:r w:rsidR="006628E7" w:rsidRPr="00BB050D">
        <w:rPr>
          <w:rFonts w:ascii="Times New Roman" w:eastAsia="Times New Roman" w:hAnsi="Times New Roman"/>
          <w:b/>
          <w:sz w:val="24"/>
          <w:szCs w:val="24"/>
        </w:rPr>
        <w:t>.</w:t>
      </w:r>
      <w:r w:rsidRPr="00BB050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874FE8" w:rsidRPr="00BB050D">
        <w:rPr>
          <w:rFonts w:ascii="Times New Roman" w:eastAsia="Times New Roman" w:hAnsi="Times New Roman"/>
          <w:b/>
          <w:sz w:val="24"/>
          <w:szCs w:val="24"/>
        </w:rPr>
        <w:t>2</w:t>
      </w:r>
      <w:r w:rsidR="006628E7" w:rsidRPr="00BB050D">
        <w:rPr>
          <w:rFonts w:ascii="Times New Roman" w:eastAsia="Times New Roman" w:hAnsi="Times New Roman"/>
          <w:sz w:val="24"/>
          <w:szCs w:val="24"/>
        </w:rPr>
        <w:t xml:space="preserve"> </w:t>
      </w:r>
      <w:r w:rsidR="007A04C9">
        <w:rPr>
          <w:rFonts w:ascii="Times New Roman" w:eastAsia="Times New Roman" w:hAnsi="Times New Roman"/>
          <w:sz w:val="24"/>
          <w:szCs w:val="24"/>
        </w:rPr>
        <w:t>M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edicii care </w:t>
      </w:r>
      <w:r w:rsidR="007A04C9" w:rsidRPr="007A04C9">
        <w:rPr>
          <w:rFonts w:ascii="Times New Roman" w:eastAsia="Times New Roman" w:hAnsi="Times New Roman"/>
          <w:sz w:val="24"/>
          <w:szCs w:val="24"/>
        </w:rPr>
        <w:t>furnizează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servicii de vaccinare pe teritoriul României, indiferent de sursa de proveniență a vaccinului, au obligația de a se înregistra ca utilizatori RENV și de a introduce informațiile despre vaccinare.</w:t>
      </w:r>
    </w:p>
    <w:p w14:paraId="457BC417" w14:textId="2D6DEE86" w:rsidR="00CC36F0" w:rsidRPr="00BB050D" w:rsidRDefault="004C45BE" w:rsidP="00A15E03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B050D">
        <w:rPr>
          <w:rFonts w:ascii="Times New Roman" w:eastAsia="Times New Roman" w:hAnsi="Times New Roman"/>
          <w:b/>
          <w:sz w:val="24"/>
          <w:szCs w:val="24"/>
        </w:rPr>
        <w:t xml:space="preserve">Art. </w:t>
      </w:r>
      <w:r w:rsidR="00874FE8" w:rsidRPr="00BB050D">
        <w:rPr>
          <w:rFonts w:ascii="Times New Roman" w:eastAsia="Times New Roman" w:hAnsi="Times New Roman"/>
          <w:b/>
          <w:sz w:val="24"/>
          <w:szCs w:val="24"/>
        </w:rPr>
        <w:t>3</w:t>
      </w:r>
      <w:r w:rsidRPr="00BB050D">
        <w:rPr>
          <w:rFonts w:ascii="Times New Roman" w:eastAsia="Times New Roman" w:hAnsi="Times New Roman"/>
          <w:sz w:val="24"/>
          <w:szCs w:val="24"/>
        </w:rPr>
        <w:t xml:space="preserve"> </w:t>
      </w:r>
      <w:r w:rsidR="00843926">
        <w:rPr>
          <w:rFonts w:ascii="Times New Roman" w:eastAsia="Times New Roman" w:hAnsi="Times New Roman"/>
          <w:sz w:val="24"/>
          <w:szCs w:val="24"/>
        </w:rPr>
        <w:t>(1</w:t>
      </w:r>
      <w:r w:rsidR="005B1C92" w:rsidRPr="00BB050D">
        <w:rPr>
          <w:rFonts w:ascii="Times New Roman" w:eastAsia="Times New Roman" w:hAnsi="Times New Roman"/>
          <w:sz w:val="24"/>
          <w:szCs w:val="24"/>
        </w:rPr>
        <w:t xml:space="preserve">) </w:t>
      </w:r>
      <w:r w:rsidR="0099655E">
        <w:rPr>
          <w:rFonts w:ascii="Times New Roman" w:eastAsia="Times New Roman" w:hAnsi="Times New Roman"/>
          <w:sz w:val="24"/>
          <w:szCs w:val="24"/>
        </w:rPr>
        <w:t>Medicii vaccinatori s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>olicit</w:t>
      </w:r>
      <w:r w:rsidR="0099655E">
        <w:rPr>
          <w:rFonts w:ascii="Times New Roman" w:eastAsia="Times New Roman" w:hAnsi="Times New Roman"/>
          <w:sz w:val="24"/>
          <w:szCs w:val="24"/>
        </w:rPr>
        <w:t>ă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înregistr</w:t>
      </w:r>
      <w:r w:rsidR="00530CB3">
        <w:rPr>
          <w:rFonts w:ascii="Times New Roman" w:eastAsia="Times New Roman" w:hAnsi="Times New Roman"/>
          <w:sz w:val="24"/>
          <w:szCs w:val="24"/>
        </w:rPr>
        <w:t>area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în RENV și obținerea datelor de acces prin intermediul DSP </w:t>
      </w:r>
      <w:r w:rsidR="00530CB3">
        <w:rPr>
          <w:rFonts w:ascii="Times New Roman" w:eastAsia="Times New Roman" w:hAnsi="Times New Roman"/>
          <w:sz w:val="24"/>
          <w:szCs w:val="24"/>
        </w:rPr>
        <w:t>dacă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nu le dețin, în termen de 30 de zile de la data încheierii contractelor de furnizare de servicii de vaccinare</w:t>
      </w:r>
      <w:r w:rsidR="00375D73" w:rsidRPr="00BB050D">
        <w:rPr>
          <w:rFonts w:ascii="Times New Roman" w:eastAsia="Arial" w:hAnsi="Times New Roman"/>
          <w:sz w:val="24"/>
          <w:szCs w:val="24"/>
        </w:rPr>
        <w:t xml:space="preserve">, 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>folosind un set prestabilit de date: nume, prenume, CNP, cod paraf</w:t>
      </w:r>
      <w:r w:rsidR="0099655E">
        <w:rPr>
          <w:rFonts w:ascii="Times New Roman" w:eastAsia="Times New Roman" w:hAnsi="Times New Roman"/>
          <w:sz w:val="24"/>
          <w:szCs w:val="24"/>
        </w:rPr>
        <w:t>ă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>, CUIM, adresa cabinet (strad</w:t>
      </w:r>
      <w:r w:rsidR="00E617A7">
        <w:rPr>
          <w:rFonts w:ascii="Times New Roman" w:eastAsia="Times New Roman" w:hAnsi="Times New Roman"/>
          <w:sz w:val="24"/>
          <w:szCs w:val="24"/>
        </w:rPr>
        <w:t>ă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, număr, localitate, județ), adresa de e-mail, număr de telefon. </w:t>
      </w:r>
    </w:p>
    <w:p w14:paraId="637F3B84" w14:textId="11010E1F" w:rsidR="00530CB3" w:rsidRPr="00BB050D" w:rsidRDefault="00843926" w:rsidP="00530CB3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(2</w:t>
      </w:r>
      <w:r w:rsidR="00CC36F0" w:rsidRPr="00BB050D">
        <w:rPr>
          <w:rFonts w:ascii="Times New Roman" w:eastAsia="Times New Roman" w:hAnsi="Times New Roman"/>
          <w:sz w:val="24"/>
          <w:szCs w:val="24"/>
        </w:rPr>
        <w:t>)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</w:t>
      </w:r>
      <w:r w:rsidR="0099655E">
        <w:rPr>
          <w:rFonts w:ascii="Times New Roman" w:eastAsia="Times New Roman" w:hAnsi="Times New Roman"/>
          <w:sz w:val="24"/>
          <w:szCs w:val="24"/>
        </w:rPr>
        <w:t>Medicii vaccinatori a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>ctualiz</w:t>
      </w:r>
      <w:r w:rsidR="00530CB3">
        <w:rPr>
          <w:rFonts w:ascii="Times New Roman" w:eastAsia="Times New Roman" w:hAnsi="Times New Roman"/>
          <w:sz w:val="24"/>
          <w:szCs w:val="24"/>
        </w:rPr>
        <w:t>ează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datel</w:t>
      </w:r>
      <w:r w:rsidR="00530CB3">
        <w:rPr>
          <w:rFonts w:ascii="Times New Roman" w:eastAsia="Times New Roman" w:hAnsi="Times New Roman"/>
          <w:sz w:val="24"/>
          <w:szCs w:val="24"/>
        </w:rPr>
        <w:t>e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de contact enumerate </w:t>
      </w:r>
      <w:r w:rsidR="00CC36F0" w:rsidRPr="00BB050D">
        <w:rPr>
          <w:rFonts w:ascii="Times New Roman" w:eastAsia="Times New Roman" w:hAnsi="Times New Roman"/>
          <w:sz w:val="24"/>
          <w:szCs w:val="24"/>
        </w:rPr>
        <w:t xml:space="preserve">la </w:t>
      </w:r>
      <w:r>
        <w:rPr>
          <w:rFonts w:ascii="Times New Roman" w:eastAsia="Times New Roman" w:hAnsi="Times New Roman"/>
          <w:sz w:val="24"/>
          <w:szCs w:val="24"/>
        </w:rPr>
        <w:t>alin.</w:t>
      </w:r>
      <w:r w:rsidR="0099655E">
        <w:rPr>
          <w:rFonts w:ascii="Times New Roman" w:eastAsia="Times New Roman" w:hAnsi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="00CC36F0" w:rsidRPr="00BB050D">
        <w:rPr>
          <w:rFonts w:ascii="Times New Roman" w:eastAsia="Times New Roman" w:hAnsi="Times New Roman"/>
          <w:sz w:val="24"/>
          <w:szCs w:val="24"/>
        </w:rPr>
        <w:t xml:space="preserve">) </w:t>
      </w:r>
      <w:r w:rsidR="0099655E">
        <w:rPr>
          <w:rFonts w:ascii="Times New Roman" w:eastAsia="Times New Roman" w:hAnsi="Times New Roman"/>
          <w:sz w:val="24"/>
          <w:szCs w:val="24"/>
        </w:rPr>
        <w:t>î</w:t>
      </w:r>
      <w:r w:rsidR="00530CB3">
        <w:rPr>
          <w:rFonts w:ascii="Times New Roman" w:eastAsia="Times New Roman" w:hAnsi="Times New Roman"/>
          <w:sz w:val="24"/>
          <w:szCs w:val="24"/>
        </w:rPr>
        <w:t xml:space="preserve">n contul propriu creat în RENV, </w:t>
      </w:r>
      <w:r w:rsidR="00823046" w:rsidRPr="00BB050D">
        <w:rPr>
          <w:rFonts w:ascii="Times New Roman" w:eastAsia="Times New Roman" w:hAnsi="Times New Roman"/>
          <w:sz w:val="24"/>
          <w:szCs w:val="24"/>
        </w:rPr>
        <w:t>ori de c</w:t>
      </w:r>
      <w:r w:rsidR="0099655E">
        <w:rPr>
          <w:rFonts w:ascii="Times New Roman" w:eastAsia="Times New Roman" w:hAnsi="Times New Roman"/>
          <w:sz w:val="24"/>
          <w:szCs w:val="24"/>
        </w:rPr>
        <w:t>â</w:t>
      </w:r>
      <w:r w:rsidR="00823046" w:rsidRPr="00BB050D">
        <w:rPr>
          <w:rFonts w:ascii="Times New Roman" w:eastAsia="Times New Roman" w:hAnsi="Times New Roman"/>
          <w:sz w:val="24"/>
          <w:szCs w:val="24"/>
        </w:rPr>
        <w:t xml:space="preserve">te ori 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>apar modificări.</w:t>
      </w:r>
      <w:r w:rsidR="00530CB3" w:rsidRPr="00530CB3">
        <w:rPr>
          <w:rFonts w:ascii="Times New Roman" w:eastAsia="Times New Roman" w:hAnsi="Times New Roman"/>
          <w:sz w:val="24"/>
          <w:szCs w:val="24"/>
        </w:rPr>
        <w:t xml:space="preserve"> </w:t>
      </w:r>
      <w:r w:rsidR="00530CB3" w:rsidRPr="00BB050D">
        <w:rPr>
          <w:rFonts w:ascii="Times New Roman" w:eastAsia="Times New Roman" w:hAnsi="Times New Roman"/>
          <w:sz w:val="24"/>
          <w:szCs w:val="24"/>
        </w:rPr>
        <w:t>Orice modific</w:t>
      </w:r>
      <w:r w:rsidR="00530CB3">
        <w:rPr>
          <w:rFonts w:ascii="Times New Roman" w:eastAsia="Times New Roman" w:hAnsi="Times New Roman"/>
          <w:sz w:val="24"/>
          <w:szCs w:val="24"/>
        </w:rPr>
        <w:t>are</w:t>
      </w:r>
      <w:r w:rsidR="00530CB3" w:rsidRPr="00BB050D">
        <w:rPr>
          <w:rFonts w:ascii="Times New Roman" w:eastAsia="Times New Roman" w:hAnsi="Times New Roman"/>
          <w:sz w:val="24"/>
          <w:szCs w:val="24"/>
        </w:rPr>
        <w:t xml:space="preserve"> survenit</w:t>
      </w:r>
      <w:r w:rsidR="00530CB3">
        <w:rPr>
          <w:rFonts w:ascii="Times New Roman" w:eastAsia="Times New Roman" w:hAnsi="Times New Roman"/>
          <w:sz w:val="24"/>
          <w:szCs w:val="24"/>
        </w:rPr>
        <w:t>ă</w:t>
      </w:r>
      <w:r w:rsidR="00530CB3" w:rsidRPr="00BB050D">
        <w:rPr>
          <w:rFonts w:ascii="Times New Roman" w:eastAsia="Times New Roman" w:hAnsi="Times New Roman"/>
          <w:sz w:val="24"/>
          <w:szCs w:val="24"/>
        </w:rPr>
        <w:t xml:space="preserve"> se v</w:t>
      </w:r>
      <w:r w:rsidR="00530CB3">
        <w:rPr>
          <w:rFonts w:ascii="Times New Roman" w:eastAsia="Times New Roman" w:hAnsi="Times New Roman"/>
          <w:sz w:val="24"/>
          <w:szCs w:val="24"/>
        </w:rPr>
        <w:t>a</w:t>
      </w:r>
      <w:r w:rsidR="00530CB3" w:rsidRPr="00BB050D">
        <w:rPr>
          <w:rFonts w:ascii="Times New Roman" w:eastAsia="Times New Roman" w:hAnsi="Times New Roman"/>
          <w:sz w:val="24"/>
          <w:szCs w:val="24"/>
        </w:rPr>
        <w:t xml:space="preserve"> anunța</w:t>
      </w:r>
      <w:r w:rsidR="00530CB3" w:rsidRPr="00530CB3">
        <w:rPr>
          <w:rFonts w:ascii="Times New Roman" w:eastAsia="Times New Roman" w:hAnsi="Times New Roman"/>
          <w:sz w:val="24"/>
          <w:szCs w:val="24"/>
        </w:rPr>
        <w:t xml:space="preserve"> </w:t>
      </w:r>
      <w:r w:rsidR="00530CB3" w:rsidRPr="00BB050D">
        <w:rPr>
          <w:rFonts w:ascii="Times New Roman" w:eastAsia="Times New Roman" w:hAnsi="Times New Roman"/>
          <w:sz w:val="24"/>
          <w:szCs w:val="24"/>
        </w:rPr>
        <w:t>către DSP, în termen de 7 zile de la d</w:t>
      </w:r>
      <w:r w:rsidR="00530CB3">
        <w:rPr>
          <w:rFonts w:ascii="Times New Roman" w:eastAsia="Times New Roman" w:hAnsi="Times New Roman"/>
          <w:sz w:val="24"/>
          <w:szCs w:val="24"/>
        </w:rPr>
        <w:t>ata modificării, de către medic</w:t>
      </w:r>
      <w:r w:rsidR="00530CB3" w:rsidRPr="00BB050D">
        <w:rPr>
          <w:rFonts w:ascii="Times New Roman" w:eastAsia="Times New Roman" w:hAnsi="Times New Roman"/>
          <w:sz w:val="24"/>
          <w:szCs w:val="24"/>
        </w:rPr>
        <w:t>.</w:t>
      </w:r>
    </w:p>
    <w:p w14:paraId="6659A830" w14:textId="77777777" w:rsidR="00E3698C" w:rsidRPr="00BB050D" w:rsidRDefault="00872986" w:rsidP="00E3698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B050D">
        <w:rPr>
          <w:rFonts w:ascii="Times New Roman" w:eastAsia="Times New Roman" w:hAnsi="Times New Roman"/>
          <w:b/>
          <w:sz w:val="24"/>
          <w:szCs w:val="24"/>
        </w:rPr>
        <w:t>Art.</w:t>
      </w:r>
      <w:r w:rsidR="006628E7" w:rsidRPr="00BB050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B050D">
        <w:rPr>
          <w:rFonts w:ascii="Times New Roman" w:eastAsia="Times New Roman" w:hAnsi="Times New Roman"/>
          <w:b/>
          <w:sz w:val="24"/>
          <w:szCs w:val="24"/>
        </w:rPr>
        <w:t>4</w:t>
      </w:r>
      <w:r w:rsidRPr="00BB050D">
        <w:rPr>
          <w:rFonts w:ascii="Times New Roman" w:eastAsia="Times New Roman" w:hAnsi="Times New Roman"/>
          <w:sz w:val="24"/>
          <w:szCs w:val="24"/>
        </w:rPr>
        <w:t xml:space="preserve"> Medicii vaccinatori au urmatoarele </w:t>
      </w:r>
      <w:r w:rsidR="00E3698C" w:rsidRPr="00BB050D">
        <w:rPr>
          <w:rFonts w:ascii="Times New Roman" w:eastAsia="Times New Roman" w:hAnsi="Times New Roman"/>
          <w:sz w:val="24"/>
          <w:szCs w:val="24"/>
        </w:rPr>
        <w:t>obligații/responsabilități:</w:t>
      </w:r>
    </w:p>
    <w:p w14:paraId="00000066" w14:textId="5B4AEA23" w:rsidR="00864F19" w:rsidRPr="00672F6F" w:rsidRDefault="008D1833" w:rsidP="00A15E03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a) Prelucrează</w:t>
      </w:r>
      <w:r w:rsidR="00872986" w:rsidRPr="00BB050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obligatoriu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în baza de date din RENV fișel</w:t>
      </w:r>
      <w:r w:rsidR="002175CA">
        <w:rPr>
          <w:rFonts w:ascii="Times New Roman" w:eastAsia="Times New Roman" w:hAnsi="Times New Roman"/>
          <w:sz w:val="24"/>
          <w:szCs w:val="24"/>
        </w:rPr>
        <w:t>e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copiilor înregistrați de către maternitate, complet</w:t>
      </w:r>
      <w:r w:rsidR="00713EA1">
        <w:rPr>
          <w:rFonts w:ascii="Times New Roman" w:eastAsia="Times New Roman" w:hAnsi="Times New Roman"/>
          <w:sz w:val="24"/>
          <w:szCs w:val="24"/>
        </w:rPr>
        <w:t>ează/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>corect</w:t>
      </w:r>
      <w:r w:rsidR="00713EA1">
        <w:rPr>
          <w:rFonts w:ascii="Times New Roman" w:eastAsia="Times New Roman" w:hAnsi="Times New Roman"/>
          <w:sz w:val="24"/>
          <w:szCs w:val="24"/>
        </w:rPr>
        <w:t>ează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cu acuratețe datel</w:t>
      </w:r>
      <w:r w:rsidR="00713EA1">
        <w:rPr>
          <w:rFonts w:ascii="Times New Roman" w:eastAsia="Times New Roman" w:hAnsi="Times New Roman"/>
          <w:sz w:val="24"/>
          <w:szCs w:val="24"/>
        </w:rPr>
        <w:t>e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din fișa copilului, cu respectarea cerințelor prevăzute în </w:t>
      </w:r>
      <w:r w:rsidR="00375D73" w:rsidRPr="00672F6F">
        <w:rPr>
          <w:rFonts w:ascii="Times New Roman" w:eastAsia="Times New Roman" w:hAnsi="Times New Roman"/>
          <w:sz w:val="24"/>
          <w:szCs w:val="24"/>
        </w:rPr>
        <w:t xml:space="preserve">manualul </w:t>
      </w:r>
      <w:bookmarkStart w:id="2" w:name="_Hlk109036434"/>
      <w:r w:rsidR="00375D73" w:rsidRPr="00672F6F">
        <w:rPr>
          <w:rFonts w:ascii="Times New Roman" w:eastAsia="Times New Roman" w:hAnsi="Times New Roman"/>
          <w:sz w:val="24"/>
          <w:szCs w:val="24"/>
        </w:rPr>
        <w:t>de utilizare și instrucțiuni</w:t>
      </w:r>
      <w:r w:rsidR="00833D1F" w:rsidRPr="00672F6F">
        <w:rPr>
          <w:rFonts w:ascii="Times New Roman" w:eastAsia="Times New Roman" w:hAnsi="Times New Roman"/>
          <w:sz w:val="24"/>
          <w:szCs w:val="24"/>
        </w:rPr>
        <w:t xml:space="preserve"> </w:t>
      </w:r>
      <w:r w:rsidR="00942A63" w:rsidRPr="00672F6F">
        <w:rPr>
          <w:rFonts w:ascii="Times New Roman" w:eastAsia="Times New Roman" w:hAnsi="Times New Roman"/>
          <w:sz w:val="24"/>
          <w:szCs w:val="24"/>
        </w:rPr>
        <w:t>a</w:t>
      </w:r>
      <w:r w:rsidR="00D8230B" w:rsidRPr="00672F6F">
        <w:rPr>
          <w:rFonts w:ascii="Times New Roman" w:eastAsia="Times New Roman" w:hAnsi="Times New Roman"/>
          <w:sz w:val="24"/>
          <w:szCs w:val="24"/>
        </w:rPr>
        <w:t>le</w:t>
      </w:r>
      <w:r w:rsidR="00942A63" w:rsidRPr="00672F6F">
        <w:rPr>
          <w:rFonts w:ascii="Times New Roman" w:eastAsia="Times New Roman" w:hAnsi="Times New Roman"/>
          <w:sz w:val="24"/>
          <w:szCs w:val="24"/>
        </w:rPr>
        <w:t xml:space="preserve"> utilizatorilor</w:t>
      </w:r>
      <w:bookmarkEnd w:id="2"/>
      <w:r w:rsidR="003737D9" w:rsidRPr="00672F6F">
        <w:rPr>
          <w:rFonts w:ascii="Times New Roman" w:eastAsia="Times New Roman" w:hAnsi="Times New Roman"/>
          <w:sz w:val="24"/>
          <w:szCs w:val="24"/>
        </w:rPr>
        <w:t xml:space="preserve"> în RENV</w:t>
      </w:r>
      <w:r w:rsidR="00942A63" w:rsidRPr="00672F6F">
        <w:rPr>
          <w:rFonts w:ascii="Times New Roman" w:eastAsia="Times New Roman" w:hAnsi="Times New Roman"/>
          <w:sz w:val="24"/>
          <w:szCs w:val="24"/>
        </w:rPr>
        <w:t xml:space="preserve">, </w:t>
      </w:r>
      <w:r w:rsidR="00833D1F" w:rsidRPr="00672F6F">
        <w:rPr>
          <w:rFonts w:ascii="Times New Roman" w:eastAsia="Times New Roman" w:hAnsi="Times New Roman"/>
          <w:sz w:val="24"/>
          <w:szCs w:val="24"/>
        </w:rPr>
        <w:t xml:space="preserve">care se regăsește în rubrica </w:t>
      </w:r>
      <w:r w:rsidR="00833D1F" w:rsidRPr="00672F6F">
        <w:rPr>
          <w:rFonts w:ascii="Times New Roman" w:eastAsia="Times New Roman" w:hAnsi="Times New Roman"/>
          <w:i/>
          <w:sz w:val="24"/>
          <w:szCs w:val="24"/>
        </w:rPr>
        <w:t>Proceduri</w:t>
      </w:r>
      <w:r w:rsidR="00833D1F" w:rsidRPr="00672F6F">
        <w:rPr>
          <w:rFonts w:ascii="Times New Roman" w:eastAsia="Times New Roman" w:hAnsi="Times New Roman"/>
          <w:sz w:val="24"/>
          <w:szCs w:val="24"/>
        </w:rPr>
        <w:t xml:space="preserve"> din RENV</w:t>
      </w:r>
      <w:r w:rsidR="00375D73" w:rsidRPr="00672F6F">
        <w:rPr>
          <w:rFonts w:ascii="Times New Roman" w:eastAsia="Times New Roman" w:hAnsi="Times New Roman"/>
          <w:sz w:val="24"/>
          <w:szCs w:val="24"/>
        </w:rPr>
        <w:t>.</w:t>
      </w:r>
    </w:p>
    <w:p w14:paraId="00000067" w14:textId="7B2E8685" w:rsidR="00864F19" w:rsidRPr="00BB050D" w:rsidRDefault="00872986" w:rsidP="00A15E03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672F6F">
        <w:rPr>
          <w:rFonts w:ascii="Times New Roman" w:eastAsia="Times New Roman" w:hAnsi="Times New Roman"/>
          <w:sz w:val="24"/>
          <w:szCs w:val="24"/>
        </w:rPr>
        <w:t xml:space="preserve">b) </w:t>
      </w:r>
      <w:r w:rsidR="008D1833" w:rsidRPr="00672F6F">
        <w:rPr>
          <w:rFonts w:ascii="Times New Roman" w:eastAsia="Times New Roman" w:hAnsi="Times New Roman"/>
          <w:sz w:val="24"/>
          <w:szCs w:val="24"/>
        </w:rPr>
        <w:t>Verifică baza</w:t>
      </w:r>
      <w:r w:rsidR="00375D73" w:rsidRPr="00672F6F">
        <w:rPr>
          <w:rFonts w:ascii="Times New Roman" w:eastAsia="Times New Roman" w:hAnsi="Times New Roman"/>
          <w:sz w:val="24"/>
          <w:szCs w:val="24"/>
        </w:rPr>
        <w:t xml:space="preserve"> de date conform manualului </w:t>
      </w:r>
      <w:r w:rsidR="001538AF" w:rsidRPr="00672F6F">
        <w:rPr>
          <w:rFonts w:ascii="Times New Roman" w:eastAsia="Times New Roman" w:hAnsi="Times New Roman"/>
          <w:sz w:val="24"/>
          <w:szCs w:val="24"/>
        </w:rPr>
        <w:t>de utilizare și instrucțiuni a</w:t>
      </w:r>
      <w:r w:rsidR="00D8230B" w:rsidRPr="00672F6F">
        <w:rPr>
          <w:rFonts w:ascii="Times New Roman" w:eastAsia="Times New Roman" w:hAnsi="Times New Roman"/>
          <w:sz w:val="24"/>
          <w:szCs w:val="24"/>
        </w:rPr>
        <w:t>le</w:t>
      </w:r>
      <w:r w:rsidR="001538AF" w:rsidRPr="00672F6F">
        <w:rPr>
          <w:rFonts w:ascii="Times New Roman" w:eastAsia="Times New Roman" w:hAnsi="Times New Roman"/>
          <w:sz w:val="24"/>
          <w:szCs w:val="24"/>
        </w:rPr>
        <w:t xml:space="preserve"> utilizatorilor </w:t>
      </w:r>
      <w:r w:rsidR="00D841FF" w:rsidRPr="00672F6F">
        <w:rPr>
          <w:rFonts w:ascii="Times New Roman" w:eastAsia="Times New Roman" w:hAnsi="Times New Roman"/>
          <w:sz w:val="24"/>
          <w:szCs w:val="24"/>
        </w:rPr>
        <w:t xml:space="preserve">în RENV, </w:t>
      </w:r>
      <w:r w:rsidR="00375D73" w:rsidRPr="00672F6F">
        <w:rPr>
          <w:rFonts w:ascii="Times New Roman" w:eastAsia="Times New Roman" w:hAnsi="Times New Roman"/>
          <w:sz w:val="24"/>
          <w:szCs w:val="24"/>
        </w:rPr>
        <w:t xml:space="preserve">pentru </w:t>
      </w:r>
      <w:proofErr w:type="gramStart"/>
      <w:r w:rsidR="00375D73" w:rsidRPr="00672F6F">
        <w:rPr>
          <w:rFonts w:ascii="Times New Roman" w:eastAsia="Times New Roman" w:hAnsi="Times New Roman"/>
          <w:sz w:val="24"/>
          <w:szCs w:val="24"/>
        </w:rPr>
        <w:t>a</w:t>
      </w:r>
      <w:proofErr w:type="gramEnd"/>
      <w:r w:rsidR="00375D73" w:rsidRPr="00672F6F">
        <w:rPr>
          <w:rFonts w:ascii="Times New Roman" w:eastAsia="Times New Roman" w:hAnsi="Times New Roman"/>
          <w:sz w:val="24"/>
          <w:szCs w:val="24"/>
        </w:rPr>
        <w:t xml:space="preserve"> evita dublarea înregistrărilor pentru fiecare copil nou</w:t>
      </w:r>
      <w:r w:rsidR="00833D1F" w:rsidRPr="00672F6F">
        <w:rPr>
          <w:rFonts w:ascii="Times New Roman" w:eastAsia="Times New Roman" w:hAnsi="Times New Roman"/>
          <w:sz w:val="24"/>
          <w:szCs w:val="24"/>
        </w:rPr>
        <w:t xml:space="preserve"> introdus </w:t>
      </w:r>
      <w:r w:rsidR="001538AF" w:rsidRPr="00672F6F">
        <w:rPr>
          <w:rFonts w:ascii="Times New Roman" w:eastAsia="Times New Roman" w:hAnsi="Times New Roman"/>
          <w:sz w:val="24"/>
          <w:szCs w:val="24"/>
        </w:rPr>
        <w:t>î</w:t>
      </w:r>
      <w:r w:rsidR="00375D73" w:rsidRPr="00672F6F">
        <w:rPr>
          <w:rFonts w:ascii="Times New Roman" w:eastAsia="Times New Roman" w:hAnsi="Times New Roman"/>
          <w:sz w:val="24"/>
          <w:szCs w:val="24"/>
        </w:rPr>
        <w:t>n lista pacienților.</w:t>
      </w:r>
    </w:p>
    <w:p w14:paraId="0975E4DA" w14:textId="1FF5E217" w:rsidR="00872986" w:rsidRPr="00BB050D" w:rsidRDefault="00872986" w:rsidP="00A15E03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B050D">
        <w:rPr>
          <w:rFonts w:ascii="Times New Roman" w:eastAsia="Times New Roman" w:hAnsi="Times New Roman"/>
          <w:sz w:val="24"/>
          <w:szCs w:val="24"/>
        </w:rPr>
        <w:t xml:space="preserve">c) </w:t>
      </w:r>
      <w:r w:rsidR="008D1833">
        <w:rPr>
          <w:rFonts w:ascii="Times New Roman" w:eastAsia="Times New Roman" w:hAnsi="Times New Roman"/>
          <w:sz w:val="24"/>
          <w:szCs w:val="24"/>
        </w:rPr>
        <w:t>Respectă</w:t>
      </w:r>
      <w:r w:rsidR="00424D2A" w:rsidRPr="00BB050D">
        <w:rPr>
          <w:rFonts w:ascii="Times New Roman" w:eastAsia="Times New Roman" w:hAnsi="Times New Roman"/>
          <w:sz w:val="24"/>
          <w:szCs w:val="24"/>
        </w:rPr>
        <w:t xml:space="preserve"> schemel</w:t>
      </w:r>
      <w:r w:rsidR="00833D1F">
        <w:rPr>
          <w:rFonts w:ascii="Times New Roman" w:eastAsia="Times New Roman" w:hAnsi="Times New Roman"/>
          <w:sz w:val="24"/>
          <w:szCs w:val="24"/>
        </w:rPr>
        <w:t>e</w:t>
      </w:r>
      <w:r w:rsidR="00424D2A" w:rsidRPr="00BB050D">
        <w:rPr>
          <w:rFonts w:ascii="Times New Roman" w:eastAsia="Times New Roman" w:hAnsi="Times New Roman"/>
          <w:sz w:val="24"/>
          <w:szCs w:val="24"/>
        </w:rPr>
        <w:t xml:space="preserve"> de vaccinare (vârsta recomandată, tipul vaccinului, intervalul dintre doze și tipurile de vaccin) conform </w:t>
      </w:r>
      <w:r w:rsidR="00424D2A" w:rsidRPr="00BB050D">
        <w:rPr>
          <w:rFonts w:ascii="Times New Roman" w:eastAsia="Times New Roman" w:hAnsi="Times New Roman"/>
          <w:i/>
          <w:iCs/>
          <w:sz w:val="24"/>
          <w:szCs w:val="24"/>
        </w:rPr>
        <w:t>Calendarului de vaccinare</w:t>
      </w:r>
      <w:r w:rsidR="00424D2A" w:rsidRPr="00BB050D">
        <w:rPr>
          <w:rFonts w:ascii="Times New Roman" w:eastAsia="Times New Roman" w:hAnsi="Times New Roman"/>
          <w:sz w:val="24"/>
          <w:szCs w:val="24"/>
        </w:rPr>
        <w:t>, legislației și instrucțiunilor de vaccinare în vigoare.</w:t>
      </w:r>
    </w:p>
    <w:p w14:paraId="1B5242C8" w14:textId="75DCF1DB" w:rsidR="009C0954" w:rsidRPr="00BB050D" w:rsidRDefault="00872986" w:rsidP="00A15E03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B050D">
        <w:rPr>
          <w:rFonts w:ascii="Times New Roman" w:eastAsia="Times New Roman" w:hAnsi="Times New Roman"/>
          <w:sz w:val="24"/>
          <w:szCs w:val="24"/>
        </w:rPr>
        <w:t xml:space="preserve">d) </w:t>
      </w:r>
      <w:r w:rsidR="008D1833">
        <w:rPr>
          <w:rFonts w:ascii="Times New Roman" w:eastAsia="Times New Roman" w:hAnsi="Times New Roman"/>
          <w:sz w:val="24"/>
          <w:szCs w:val="24"/>
        </w:rPr>
        <w:t>Înregistrează datel</w:t>
      </w:r>
      <w:r w:rsidR="00833D1F">
        <w:rPr>
          <w:rFonts w:ascii="Times New Roman" w:eastAsia="Times New Roman" w:hAnsi="Times New Roman"/>
          <w:sz w:val="24"/>
          <w:szCs w:val="24"/>
        </w:rPr>
        <w:t>e</w:t>
      </w:r>
      <w:r w:rsidR="008D1833">
        <w:rPr>
          <w:rFonts w:ascii="Times New Roman" w:eastAsia="Times New Roman" w:hAnsi="Times New Roman"/>
          <w:sz w:val="24"/>
          <w:szCs w:val="24"/>
        </w:rPr>
        <w:t xml:space="preserve"> 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referitoare la vaccinare în ziua administrării vaccinului, pentru </w:t>
      </w:r>
      <w:proofErr w:type="gramStart"/>
      <w:r w:rsidR="00375D73" w:rsidRPr="00BB050D">
        <w:rPr>
          <w:rFonts w:ascii="Times New Roman" w:eastAsia="Times New Roman" w:hAnsi="Times New Roman"/>
          <w:sz w:val="24"/>
          <w:szCs w:val="24"/>
        </w:rPr>
        <w:t>a</w:t>
      </w:r>
      <w:proofErr w:type="gramEnd"/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asigura monitorizarea în timp real a stocurilor de vaccin</w:t>
      </w:r>
      <w:r w:rsidR="001F1E23" w:rsidRPr="00BB050D">
        <w:rPr>
          <w:rFonts w:ascii="Times New Roman" w:eastAsia="Times New Roman" w:hAnsi="Times New Roman"/>
          <w:sz w:val="24"/>
          <w:szCs w:val="24"/>
        </w:rPr>
        <w:t>.</w:t>
      </w:r>
    </w:p>
    <w:p w14:paraId="00000069" w14:textId="3A1FB966" w:rsidR="00864F19" w:rsidRPr="00BB050D" w:rsidRDefault="001F1E23" w:rsidP="00A15E03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B050D">
        <w:rPr>
          <w:rFonts w:ascii="Times New Roman" w:eastAsia="Times New Roman" w:hAnsi="Times New Roman"/>
          <w:sz w:val="24"/>
          <w:szCs w:val="24"/>
        </w:rPr>
        <w:t xml:space="preserve"> </w:t>
      </w:r>
      <w:r w:rsidR="009C0954" w:rsidRPr="00BB050D">
        <w:rPr>
          <w:rFonts w:ascii="Times New Roman" w:eastAsia="Times New Roman" w:hAnsi="Times New Roman"/>
          <w:sz w:val="24"/>
          <w:szCs w:val="24"/>
        </w:rPr>
        <w:t xml:space="preserve">e) </w:t>
      </w:r>
      <w:r w:rsidR="008D1833">
        <w:rPr>
          <w:rFonts w:ascii="Times New Roman" w:eastAsia="Times New Roman" w:hAnsi="Times New Roman"/>
          <w:sz w:val="24"/>
          <w:szCs w:val="24"/>
        </w:rPr>
        <w:t>Înregistrează datele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referitoare la vaccinare</w:t>
      </w:r>
      <w:r w:rsidR="00833D1F">
        <w:rPr>
          <w:rFonts w:ascii="Times New Roman" w:eastAsia="Times New Roman" w:hAnsi="Times New Roman"/>
          <w:sz w:val="24"/>
          <w:szCs w:val="24"/>
        </w:rPr>
        <w:t xml:space="preserve"> urmare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375D73" w:rsidRPr="00BB050D">
        <w:rPr>
          <w:rFonts w:ascii="Times New Roman" w:eastAsia="Times New Roman" w:hAnsi="Times New Roman"/>
          <w:sz w:val="24"/>
          <w:szCs w:val="24"/>
        </w:rPr>
        <w:t>a</w:t>
      </w:r>
      <w:proofErr w:type="gramEnd"/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activității proprii de vaccinare. Prin excepție, se vor introduce vaccinurile efectuate de alți medici în cazul existenței adeverinței de vaccinare (de exemplu, pentru vaccinările opționale și în situații epidemiologice speciale).</w:t>
      </w:r>
      <w:r w:rsidR="00073F31" w:rsidRPr="00BB050D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3C35B0D" w14:textId="3932A237" w:rsidR="00D06958" w:rsidRPr="00BB050D" w:rsidRDefault="009C0954" w:rsidP="008E7EC3">
      <w:pPr>
        <w:spacing w:before="240" w:after="240"/>
        <w:ind w:right="40"/>
        <w:jc w:val="both"/>
        <w:rPr>
          <w:rFonts w:ascii="Times New Roman" w:eastAsia="Times New Roman" w:hAnsi="Times New Roman"/>
          <w:i/>
          <w:sz w:val="24"/>
          <w:szCs w:val="24"/>
          <w:highlight w:val="green"/>
        </w:rPr>
      </w:pPr>
      <w:r w:rsidRPr="00BB050D">
        <w:rPr>
          <w:rFonts w:ascii="Times New Roman" w:eastAsia="Times New Roman" w:hAnsi="Times New Roman"/>
          <w:sz w:val="24"/>
          <w:szCs w:val="24"/>
        </w:rPr>
        <w:t xml:space="preserve">f) </w:t>
      </w:r>
      <w:r w:rsidR="008D1833">
        <w:rPr>
          <w:rFonts w:ascii="Times New Roman" w:eastAsia="Times New Roman" w:hAnsi="Times New Roman"/>
          <w:sz w:val="24"/>
          <w:szCs w:val="24"/>
        </w:rPr>
        <w:t xml:space="preserve">Introduce în RENV 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>datel</w:t>
      </w:r>
      <w:r w:rsidR="006F603F">
        <w:rPr>
          <w:rFonts w:ascii="Times New Roman" w:eastAsia="Times New Roman" w:hAnsi="Times New Roman"/>
          <w:sz w:val="24"/>
          <w:szCs w:val="24"/>
        </w:rPr>
        <w:t>e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aferente vaccinărilor efectuate anterior</w:t>
      </w:r>
      <w:r w:rsidR="00A820F3" w:rsidRPr="00BB050D">
        <w:rPr>
          <w:rFonts w:ascii="Times New Roman" w:eastAsia="Times New Roman" w:hAnsi="Times New Roman"/>
          <w:sz w:val="24"/>
          <w:szCs w:val="24"/>
        </w:rPr>
        <w:t xml:space="preserve"> (începând cu data de</w:t>
      </w:r>
      <w:r w:rsidR="001A5350" w:rsidRPr="00BB050D">
        <w:rPr>
          <w:rFonts w:ascii="Times New Roman" w:eastAsia="Times New Roman" w:hAnsi="Times New Roman"/>
          <w:sz w:val="24"/>
          <w:szCs w:val="24"/>
        </w:rPr>
        <w:t xml:space="preserve"> </w:t>
      </w:r>
      <w:r w:rsidR="00A820F3" w:rsidRPr="00BB050D">
        <w:rPr>
          <w:rFonts w:ascii="Times New Roman" w:eastAsia="Times New Roman" w:hAnsi="Times New Roman"/>
          <w:sz w:val="24"/>
          <w:szCs w:val="24"/>
        </w:rPr>
        <w:t xml:space="preserve">1 </w:t>
      </w:r>
      <w:r w:rsidR="00CE7F9B">
        <w:rPr>
          <w:rFonts w:ascii="Times New Roman" w:eastAsia="Times New Roman" w:hAnsi="Times New Roman"/>
          <w:sz w:val="24"/>
          <w:szCs w:val="24"/>
        </w:rPr>
        <w:t>septembrie</w:t>
      </w:r>
      <w:r w:rsidR="00A820F3" w:rsidRPr="00BB050D">
        <w:rPr>
          <w:rFonts w:ascii="Times New Roman" w:eastAsia="Times New Roman" w:hAnsi="Times New Roman"/>
          <w:sz w:val="24"/>
          <w:szCs w:val="24"/>
        </w:rPr>
        <w:t xml:space="preserve"> 200</w:t>
      </w:r>
      <w:r w:rsidR="00CE7F9B">
        <w:rPr>
          <w:rFonts w:ascii="Times New Roman" w:eastAsia="Times New Roman" w:hAnsi="Times New Roman"/>
          <w:sz w:val="24"/>
          <w:szCs w:val="24"/>
        </w:rPr>
        <w:t>7</w:t>
      </w:r>
      <w:r w:rsidR="00A820F3" w:rsidRPr="00BB050D">
        <w:rPr>
          <w:rFonts w:ascii="Times New Roman" w:eastAsia="Times New Roman" w:hAnsi="Times New Roman"/>
          <w:sz w:val="24"/>
          <w:szCs w:val="24"/>
        </w:rPr>
        <w:t>)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>, dacă acestea nu au fost introduse</w:t>
      </w:r>
      <w:r w:rsidR="006F603F">
        <w:rPr>
          <w:rFonts w:ascii="Times New Roman" w:eastAsia="Times New Roman" w:hAnsi="Times New Roman"/>
          <w:sz w:val="24"/>
          <w:szCs w:val="24"/>
        </w:rPr>
        <w:t xml:space="preserve"> 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>în baza informațiilor din carnetul de vaccinare/adeverința de vaccinare, pentru a rezulta o catagrafie viitoare corectă și un istoric complet de vaccinare, în ziua administrării vaccinului din Programul Național de Vaccinări (PNV), precum și la solicitarea părinților sau a reprezentantului legal în cazul copiilor, după caz.</w:t>
      </w:r>
      <w:r w:rsidR="00D06958" w:rsidRPr="00BB050D">
        <w:rPr>
          <w:rFonts w:ascii="Times New Roman" w:eastAsia="Times New Roman" w:hAnsi="Times New Roman"/>
          <w:i/>
          <w:sz w:val="24"/>
          <w:szCs w:val="24"/>
          <w:highlight w:val="green"/>
        </w:rPr>
        <w:t xml:space="preserve"> </w:t>
      </w:r>
    </w:p>
    <w:p w14:paraId="15599A46" w14:textId="190863AC" w:rsidR="00727B80" w:rsidRDefault="00727B80" w:rsidP="008E7EC3">
      <w:pPr>
        <w:spacing w:before="240" w:after="240"/>
        <w:ind w:right="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g) Introduce în RENV datele</w:t>
      </w:r>
      <w:r w:rsidRPr="00BB050D">
        <w:rPr>
          <w:rFonts w:ascii="Times New Roman" w:eastAsia="Times New Roman" w:hAnsi="Times New Roman"/>
          <w:sz w:val="24"/>
          <w:szCs w:val="24"/>
        </w:rPr>
        <w:t xml:space="preserve"> aferente </w:t>
      </w:r>
      <w:r w:rsidRPr="00BB050D">
        <w:rPr>
          <w:rFonts w:ascii="Times New Roman" w:eastAsia="Times New Roman" w:hAnsi="Times New Roman"/>
          <w:sz w:val="24"/>
          <w:szCs w:val="24"/>
          <w:lang w:val="ro-RO"/>
        </w:rPr>
        <w:t xml:space="preserve">vaccinărilor administrate copiilor și </w:t>
      </w:r>
      <w:r>
        <w:rPr>
          <w:rFonts w:ascii="Times New Roman" w:eastAsia="Times New Roman" w:hAnsi="Times New Roman"/>
          <w:sz w:val="24"/>
          <w:szCs w:val="24"/>
          <w:lang w:val="ro-RO"/>
        </w:rPr>
        <w:t>grupelor la risc</w:t>
      </w:r>
      <w:r w:rsidRPr="00BB050D">
        <w:rPr>
          <w:rFonts w:ascii="Times New Roman" w:eastAsia="Times New Roman" w:hAnsi="Times New Roman"/>
          <w:sz w:val="24"/>
          <w:szCs w:val="24"/>
          <w:lang w:val="ro-RO"/>
        </w:rPr>
        <w:t xml:space="preserve">, din </w:t>
      </w:r>
      <w:r>
        <w:rPr>
          <w:rFonts w:ascii="Times New Roman" w:eastAsia="Times New Roman" w:hAnsi="Times New Roman"/>
          <w:sz w:val="24"/>
          <w:szCs w:val="24"/>
          <w:lang w:val="ro-RO"/>
        </w:rPr>
        <w:t>cadrul</w:t>
      </w:r>
      <w:r w:rsidRPr="00BB050D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BB050D">
        <w:rPr>
          <w:rFonts w:ascii="Times New Roman" w:eastAsia="Times New Roman" w:hAnsi="Times New Roman"/>
          <w:sz w:val="24"/>
          <w:szCs w:val="24"/>
        </w:rPr>
        <w:t>Programului Național de Vaccinări (PNV)</w:t>
      </w:r>
      <w:r w:rsidRPr="00BB050D">
        <w:rPr>
          <w:rFonts w:ascii="Times New Roman" w:eastAsia="Times New Roman" w:hAnsi="Times New Roman"/>
          <w:sz w:val="24"/>
          <w:szCs w:val="24"/>
          <w:lang w:val="ro-RO"/>
        </w:rPr>
        <w:t>.</w:t>
      </w:r>
    </w:p>
    <w:p w14:paraId="6F6CE4B4" w14:textId="06F66DCF" w:rsidR="008E7EC3" w:rsidRDefault="00727B80" w:rsidP="008E7EC3">
      <w:pPr>
        <w:spacing w:before="240" w:after="240"/>
        <w:ind w:right="4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</w:rPr>
        <w:t>h</w:t>
      </w:r>
      <w:r w:rsidR="008D1833">
        <w:rPr>
          <w:rFonts w:ascii="Times New Roman" w:eastAsia="Times New Roman" w:hAnsi="Times New Roman"/>
          <w:sz w:val="24"/>
          <w:szCs w:val="24"/>
        </w:rPr>
        <w:t>) Introduce în RENV datele</w:t>
      </w:r>
      <w:r w:rsidR="00D06958" w:rsidRPr="00BB050D">
        <w:rPr>
          <w:rFonts w:ascii="Times New Roman" w:eastAsia="Times New Roman" w:hAnsi="Times New Roman"/>
          <w:sz w:val="24"/>
          <w:szCs w:val="24"/>
        </w:rPr>
        <w:t xml:space="preserve"> </w:t>
      </w:r>
      <w:r w:rsidR="00BB050D" w:rsidRPr="00BB050D">
        <w:rPr>
          <w:rFonts w:ascii="Times New Roman" w:eastAsia="Times New Roman" w:hAnsi="Times New Roman"/>
          <w:sz w:val="24"/>
          <w:szCs w:val="24"/>
        </w:rPr>
        <w:t xml:space="preserve">aferente </w:t>
      </w:r>
      <w:r w:rsidR="00D06958" w:rsidRPr="00BB050D">
        <w:rPr>
          <w:rFonts w:ascii="Times New Roman" w:eastAsia="Times New Roman" w:hAnsi="Times New Roman"/>
          <w:sz w:val="24"/>
          <w:szCs w:val="24"/>
          <w:lang w:val="ro-RO"/>
        </w:rPr>
        <w:t>vaccinăril</w:t>
      </w:r>
      <w:r w:rsidR="00BB050D" w:rsidRPr="00BB050D">
        <w:rPr>
          <w:rFonts w:ascii="Times New Roman" w:eastAsia="Times New Roman" w:hAnsi="Times New Roman"/>
          <w:sz w:val="24"/>
          <w:szCs w:val="24"/>
          <w:lang w:val="ro-RO"/>
        </w:rPr>
        <w:t>or</w:t>
      </w:r>
      <w:r w:rsidR="00D06958" w:rsidRPr="00BB050D">
        <w:rPr>
          <w:rFonts w:ascii="Times New Roman" w:eastAsia="Times New Roman" w:hAnsi="Times New Roman"/>
          <w:sz w:val="24"/>
          <w:szCs w:val="24"/>
          <w:lang w:val="ro-RO"/>
        </w:rPr>
        <w:t xml:space="preserve"> opționale </w:t>
      </w:r>
      <w:r w:rsidR="00BB050D" w:rsidRPr="00BB050D">
        <w:rPr>
          <w:rFonts w:ascii="Times New Roman" w:eastAsia="Times New Roman" w:hAnsi="Times New Roman"/>
          <w:sz w:val="24"/>
          <w:szCs w:val="24"/>
          <w:lang w:val="ro-RO"/>
        </w:rPr>
        <w:t xml:space="preserve">administrate copiilor și adolescenților, din afara </w:t>
      </w:r>
      <w:r w:rsidR="00BB050D" w:rsidRPr="00BB050D">
        <w:rPr>
          <w:rFonts w:ascii="Times New Roman" w:eastAsia="Times New Roman" w:hAnsi="Times New Roman"/>
          <w:sz w:val="24"/>
          <w:szCs w:val="24"/>
        </w:rPr>
        <w:t>Programului Național de Vaccinări (PNV)</w:t>
      </w:r>
      <w:r w:rsidR="00D06958" w:rsidRPr="00BB050D">
        <w:rPr>
          <w:rFonts w:ascii="Times New Roman" w:eastAsia="Times New Roman" w:hAnsi="Times New Roman"/>
          <w:sz w:val="24"/>
          <w:szCs w:val="24"/>
          <w:lang w:val="ro-RO"/>
        </w:rPr>
        <w:t xml:space="preserve">. </w:t>
      </w:r>
    </w:p>
    <w:p w14:paraId="5FD98171" w14:textId="3191FCE8" w:rsidR="008E7EC3" w:rsidRPr="00BB050D" w:rsidRDefault="00727B80" w:rsidP="008E7EC3">
      <w:pPr>
        <w:spacing w:before="240" w:after="240"/>
        <w:ind w:right="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</w:t>
      </w:r>
      <w:r w:rsidR="008E7EC3" w:rsidRPr="00BB050D">
        <w:rPr>
          <w:rFonts w:ascii="Times New Roman" w:eastAsia="Times New Roman" w:hAnsi="Times New Roman"/>
          <w:sz w:val="24"/>
          <w:szCs w:val="24"/>
        </w:rPr>
        <w:t xml:space="preserve">) </w:t>
      </w:r>
      <w:r w:rsidR="008D1833">
        <w:rPr>
          <w:rFonts w:ascii="Times New Roman" w:eastAsia="Times New Roman" w:hAnsi="Times New Roman"/>
          <w:sz w:val="24"/>
          <w:szCs w:val="24"/>
        </w:rPr>
        <w:t>Eliberează adeverința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de vaccinare generată din RENV, cu tot istoricul vaccinărilor, la solicitarea părinților sau a reprezentantului legal în cazul copiilor sau la solicitarea personală, în cazul adulților.</w:t>
      </w:r>
    </w:p>
    <w:p w14:paraId="2781226F" w14:textId="6C3C07FE" w:rsidR="008E7EC3" w:rsidRPr="00BB050D" w:rsidRDefault="00651EAE" w:rsidP="008E7EC3">
      <w:pPr>
        <w:spacing w:before="240" w:after="240"/>
        <w:ind w:right="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</w:t>
      </w:r>
      <w:r w:rsidR="008E7EC3" w:rsidRPr="00BB050D">
        <w:rPr>
          <w:rFonts w:ascii="Times New Roman" w:eastAsia="Times New Roman" w:hAnsi="Times New Roman"/>
          <w:sz w:val="24"/>
          <w:szCs w:val="24"/>
        </w:rPr>
        <w:t xml:space="preserve">) </w:t>
      </w:r>
      <w:r w:rsidR="008D1833">
        <w:rPr>
          <w:rFonts w:ascii="Times New Roman" w:eastAsia="Times New Roman" w:hAnsi="Times New Roman"/>
          <w:sz w:val="24"/>
          <w:szCs w:val="24"/>
        </w:rPr>
        <w:t>Înregistrează datele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referitoare la RAPI, precum și cauzel</w:t>
      </w:r>
      <w:r w:rsidR="00797AC9">
        <w:rPr>
          <w:rFonts w:ascii="Times New Roman" w:eastAsia="Times New Roman" w:hAnsi="Times New Roman"/>
          <w:sz w:val="24"/>
          <w:szCs w:val="24"/>
        </w:rPr>
        <w:t>e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neefectuării vaccinărilor.</w:t>
      </w:r>
    </w:p>
    <w:p w14:paraId="11D6B4E2" w14:textId="7F5A3057" w:rsidR="008E7EC3" w:rsidRPr="00BB050D" w:rsidRDefault="008E7EC3" w:rsidP="008E7EC3">
      <w:pPr>
        <w:spacing w:before="240" w:after="240"/>
        <w:ind w:right="40"/>
        <w:jc w:val="both"/>
        <w:rPr>
          <w:rFonts w:ascii="Times New Roman" w:eastAsia="Times New Roman" w:hAnsi="Times New Roman"/>
          <w:sz w:val="24"/>
          <w:szCs w:val="24"/>
        </w:rPr>
      </w:pPr>
      <w:r w:rsidRPr="00BB050D">
        <w:rPr>
          <w:rFonts w:ascii="Times New Roman" w:eastAsia="Times New Roman" w:hAnsi="Times New Roman"/>
          <w:sz w:val="24"/>
          <w:szCs w:val="24"/>
        </w:rPr>
        <w:t xml:space="preserve">i) </w:t>
      </w:r>
      <w:r w:rsidR="008D1833">
        <w:rPr>
          <w:rFonts w:ascii="Times New Roman" w:eastAsia="Times New Roman" w:hAnsi="Times New Roman"/>
          <w:sz w:val="24"/>
          <w:szCs w:val="24"/>
        </w:rPr>
        <w:t>Gestionează electronic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stocuril</w:t>
      </w:r>
      <w:r w:rsidR="00797AC9">
        <w:rPr>
          <w:rFonts w:ascii="Times New Roman" w:eastAsia="Times New Roman" w:hAnsi="Times New Roman"/>
          <w:sz w:val="24"/>
          <w:szCs w:val="24"/>
        </w:rPr>
        <w:t>e</w:t>
      </w:r>
      <w:r w:rsidR="00CC7626" w:rsidRPr="00CC7626">
        <w:rPr>
          <w:rFonts w:ascii="Times New Roman" w:eastAsia="Times New Roman" w:hAnsi="Times New Roman"/>
          <w:sz w:val="24"/>
          <w:szCs w:val="24"/>
        </w:rPr>
        <w:t xml:space="preserve"> de vaccinuri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>, inclusiv fișa de pierderi</w:t>
      </w:r>
      <w:r w:rsidR="00CC7626" w:rsidRPr="00CC7626">
        <w:rPr>
          <w:rFonts w:ascii="Times New Roman" w:eastAsia="Times New Roman" w:hAnsi="Times New Roman"/>
          <w:sz w:val="24"/>
          <w:szCs w:val="24"/>
        </w:rPr>
        <w:t xml:space="preserve"> la momentul înregistrării lor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, conform manualului de utilizare </w:t>
      </w:r>
      <w:r w:rsidR="00797AC9">
        <w:rPr>
          <w:rFonts w:ascii="Times New Roman" w:eastAsia="Times New Roman" w:hAnsi="Times New Roman"/>
          <w:sz w:val="24"/>
          <w:szCs w:val="24"/>
        </w:rPr>
        <w:t xml:space="preserve">a 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>RENV.</w:t>
      </w:r>
      <w:r w:rsidR="00CC7626" w:rsidRPr="00CC7626">
        <w:t xml:space="preserve"> </w:t>
      </w:r>
    </w:p>
    <w:p w14:paraId="643DDB02" w14:textId="1DD6B34D" w:rsidR="008E7EC3" w:rsidRPr="00BB050D" w:rsidRDefault="00651EAE" w:rsidP="008E7EC3">
      <w:pPr>
        <w:spacing w:before="240" w:after="240"/>
        <w:ind w:right="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k</w:t>
      </w:r>
      <w:r w:rsidR="008E7EC3" w:rsidRPr="00BB050D">
        <w:rPr>
          <w:rFonts w:ascii="Times New Roman" w:eastAsia="Times New Roman" w:hAnsi="Times New Roman"/>
          <w:sz w:val="24"/>
          <w:szCs w:val="24"/>
        </w:rPr>
        <w:t xml:space="preserve">) </w:t>
      </w:r>
      <w:r w:rsidR="001D5F14" w:rsidRPr="001D5F14">
        <w:rPr>
          <w:rFonts w:ascii="Times New Roman" w:eastAsia="Times New Roman" w:hAnsi="Times New Roman"/>
          <w:sz w:val="24"/>
          <w:szCs w:val="24"/>
        </w:rPr>
        <w:t>Verifică corectitudinea datelor afişate și confirmă recepția vaccinurilor operate în RENV de către DSP. În situația în care sunt constatate erori înregistrate de DSP care a operat distribuția de vaccin în RENV, are obligația de a contacta DSP-ul, în cel mai scurt timp, telefonic/e-mail/fax sau alte mijloace oficiale de comunicare, pentru corectarea erorilor, cu termen de răspuns din partea acestuia în maxim 24 de ore.</w:t>
      </w:r>
    </w:p>
    <w:p w14:paraId="2F6E2841" w14:textId="36BEB9A1" w:rsidR="008E7EC3" w:rsidRPr="00BB050D" w:rsidRDefault="00651EAE" w:rsidP="008E7EC3">
      <w:pPr>
        <w:spacing w:before="240" w:after="240"/>
        <w:ind w:right="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</w:t>
      </w:r>
      <w:r w:rsidR="008E7EC3" w:rsidRPr="00BB050D">
        <w:rPr>
          <w:rFonts w:ascii="Times New Roman" w:eastAsia="Times New Roman" w:hAnsi="Times New Roman"/>
          <w:sz w:val="24"/>
          <w:szCs w:val="24"/>
        </w:rPr>
        <w:t xml:space="preserve">) </w:t>
      </w:r>
      <w:r w:rsidR="008D1833">
        <w:rPr>
          <w:rFonts w:ascii="Times New Roman" w:eastAsia="Times New Roman" w:hAnsi="Times New Roman"/>
          <w:sz w:val="24"/>
          <w:szCs w:val="24"/>
        </w:rPr>
        <w:t>Generează lunar formularul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de utilizare și consum al vaccinurilor în format electronic cu semnătura digitală și transmite prin e-mail către DSP.</w:t>
      </w:r>
    </w:p>
    <w:p w14:paraId="78766C6F" w14:textId="7AC0756C" w:rsidR="008E7EC3" w:rsidRPr="00BB050D" w:rsidRDefault="00651EAE" w:rsidP="008E7EC3">
      <w:pPr>
        <w:spacing w:before="240" w:after="240"/>
        <w:ind w:right="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</w:t>
      </w:r>
      <w:r w:rsidR="008E7EC3" w:rsidRPr="00BB050D">
        <w:rPr>
          <w:rFonts w:ascii="Times New Roman" w:eastAsia="Times New Roman" w:hAnsi="Times New Roman"/>
          <w:sz w:val="24"/>
          <w:szCs w:val="24"/>
        </w:rPr>
        <w:t xml:space="preserve">) </w:t>
      </w:r>
      <w:r w:rsidR="008D1833">
        <w:rPr>
          <w:rFonts w:ascii="Times New Roman" w:eastAsia="Times New Roman" w:hAnsi="Times New Roman"/>
          <w:sz w:val="24"/>
          <w:szCs w:val="24"/>
        </w:rPr>
        <w:t>Realizează</w:t>
      </w:r>
      <w:r w:rsidR="00171E4C" w:rsidRPr="00BB050D">
        <w:rPr>
          <w:rFonts w:ascii="Times New Roman" w:eastAsia="Times New Roman" w:hAnsi="Times New Roman"/>
          <w:sz w:val="24"/>
          <w:szCs w:val="24"/>
        </w:rPr>
        <w:t xml:space="preserve"> catagrafi</w:t>
      </w:r>
      <w:r w:rsidR="000E105F">
        <w:rPr>
          <w:rFonts w:ascii="Times New Roman" w:eastAsia="Times New Roman" w:hAnsi="Times New Roman"/>
          <w:sz w:val="24"/>
          <w:szCs w:val="24"/>
        </w:rPr>
        <w:t>a</w:t>
      </w:r>
      <w:r w:rsidR="00171E4C" w:rsidRPr="00BB050D">
        <w:rPr>
          <w:rFonts w:ascii="Times New Roman" w:eastAsia="Times New Roman" w:hAnsi="Times New Roman"/>
          <w:sz w:val="24"/>
          <w:szCs w:val="24"/>
        </w:rPr>
        <w:t xml:space="preserve"> 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>persoanelor elig</w:t>
      </w:r>
      <w:r w:rsidR="00171E4C" w:rsidRPr="00BB050D">
        <w:rPr>
          <w:rFonts w:ascii="Times New Roman" w:eastAsia="Times New Roman" w:hAnsi="Times New Roman"/>
          <w:sz w:val="24"/>
          <w:szCs w:val="24"/>
        </w:rPr>
        <w:t>ibile la vaccinare și întocm</w:t>
      </w:r>
      <w:r w:rsidR="000E105F">
        <w:rPr>
          <w:rFonts w:ascii="Times New Roman" w:eastAsia="Times New Roman" w:hAnsi="Times New Roman"/>
          <w:sz w:val="24"/>
          <w:szCs w:val="24"/>
        </w:rPr>
        <w:t>e</w:t>
      </w:r>
      <w:r w:rsidR="003D6CB9">
        <w:rPr>
          <w:rFonts w:ascii="Times New Roman" w:eastAsia="Times New Roman" w:hAnsi="Times New Roman"/>
          <w:sz w:val="24"/>
          <w:szCs w:val="24"/>
        </w:rPr>
        <w:t>ș</w:t>
      </w:r>
      <w:r w:rsidR="000E105F">
        <w:rPr>
          <w:rFonts w:ascii="Times New Roman" w:eastAsia="Times New Roman" w:hAnsi="Times New Roman"/>
          <w:sz w:val="24"/>
          <w:szCs w:val="24"/>
        </w:rPr>
        <w:t xml:space="preserve">te 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>necesarul de vaccin în format electronic, cu semnătură digitală și le transmite</w:t>
      </w:r>
      <w:r w:rsidR="003D6CB9">
        <w:rPr>
          <w:rFonts w:ascii="Times New Roman" w:eastAsia="Times New Roman" w:hAnsi="Times New Roman"/>
          <w:sz w:val="24"/>
          <w:szCs w:val="24"/>
        </w:rPr>
        <w:t>,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prin e-mail</w:t>
      </w:r>
      <w:r w:rsidR="003D6CB9">
        <w:rPr>
          <w:rFonts w:ascii="Times New Roman" w:eastAsia="Times New Roman" w:hAnsi="Times New Roman"/>
          <w:sz w:val="24"/>
          <w:szCs w:val="24"/>
        </w:rPr>
        <w:t>,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</w:t>
      </w:r>
      <w:r w:rsidR="001A5350" w:rsidRPr="00BB050D">
        <w:rPr>
          <w:rFonts w:ascii="Times New Roman" w:eastAsia="Times New Roman" w:hAnsi="Times New Roman"/>
          <w:sz w:val="24"/>
          <w:szCs w:val="24"/>
        </w:rPr>
        <w:t xml:space="preserve">către 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>DSP.</w:t>
      </w:r>
    </w:p>
    <w:p w14:paraId="00000071" w14:textId="4175BE4F" w:rsidR="00864F19" w:rsidRPr="00BB050D" w:rsidRDefault="00651EAE" w:rsidP="008E7EC3">
      <w:pPr>
        <w:spacing w:before="240" w:after="240"/>
        <w:ind w:right="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 w:rsidR="008E7EC3" w:rsidRPr="00BB050D">
        <w:rPr>
          <w:rFonts w:ascii="Times New Roman" w:eastAsia="Times New Roman" w:hAnsi="Times New Roman"/>
          <w:sz w:val="24"/>
          <w:szCs w:val="24"/>
        </w:rPr>
        <w:t xml:space="preserve">) </w:t>
      </w:r>
      <w:r w:rsidR="008D1833">
        <w:rPr>
          <w:rFonts w:ascii="Times New Roman" w:eastAsia="Times New Roman" w:hAnsi="Times New Roman"/>
          <w:sz w:val="24"/>
          <w:szCs w:val="24"/>
        </w:rPr>
        <w:t>Comunică</w:t>
      </w:r>
      <w:r w:rsidR="00171E4C" w:rsidRPr="00BB050D">
        <w:rPr>
          <w:rFonts w:ascii="Times New Roman" w:eastAsia="Times New Roman" w:hAnsi="Times New Roman"/>
          <w:sz w:val="24"/>
          <w:szCs w:val="24"/>
        </w:rPr>
        <w:t xml:space="preserve"> către 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>DSP inadvertențe</w:t>
      </w:r>
      <w:r w:rsidR="00171E4C" w:rsidRPr="00BB050D">
        <w:rPr>
          <w:rFonts w:ascii="Times New Roman" w:eastAsia="Times New Roman" w:hAnsi="Times New Roman"/>
          <w:sz w:val="24"/>
          <w:szCs w:val="24"/>
        </w:rPr>
        <w:t>l</w:t>
      </w:r>
      <w:r w:rsidR="000010AF">
        <w:rPr>
          <w:rFonts w:ascii="Times New Roman" w:eastAsia="Times New Roman" w:hAnsi="Times New Roman"/>
          <w:sz w:val="24"/>
          <w:szCs w:val="24"/>
        </w:rPr>
        <w:t>e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privind datele înregistrate.</w:t>
      </w:r>
    </w:p>
    <w:p w14:paraId="00000072" w14:textId="1178CF7F" w:rsidR="00864F19" w:rsidRPr="00BB050D" w:rsidRDefault="00651EAE" w:rsidP="008E7EC3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</w:t>
      </w:r>
      <w:r w:rsidR="008E7EC3" w:rsidRPr="00BB050D">
        <w:rPr>
          <w:rFonts w:ascii="Times New Roman" w:eastAsia="Times New Roman" w:hAnsi="Times New Roman"/>
          <w:sz w:val="24"/>
          <w:szCs w:val="24"/>
        </w:rPr>
        <w:t xml:space="preserve">) </w:t>
      </w:r>
      <w:r w:rsidR="008008EB">
        <w:rPr>
          <w:rFonts w:ascii="Times New Roman" w:eastAsia="Times New Roman" w:hAnsi="Times New Roman"/>
          <w:sz w:val="24"/>
          <w:szCs w:val="24"/>
        </w:rPr>
        <w:t>Comunică</w:t>
      </w:r>
      <w:r w:rsidR="00171E4C" w:rsidRPr="00BB050D">
        <w:rPr>
          <w:rFonts w:ascii="Times New Roman" w:eastAsia="Times New Roman" w:hAnsi="Times New Roman"/>
          <w:sz w:val="24"/>
          <w:szCs w:val="24"/>
        </w:rPr>
        <w:t xml:space="preserve"> către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DSP</w:t>
      </w:r>
      <w:r w:rsidR="008008EB">
        <w:rPr>
          <w:rFonts w:ascii="Times New Roman" w:eastAsia="Times New Roman" w:hAnsi="Times New Roman"/>
          <w:sz w:val="24"/>
          <w:szCs w:val="24"/>
        </w:rPr>
        <w:t xml:space="preserve"> orice </w:t>
      </w:r>
      <w:r w:rsidR="006A0E51">
        <w:rPr>
          <w:rFonts w:ascii="Times New Roman" w:eastAsia="Times New Roman" w:hAnsi="Times New Roman"/>
          <w:sz w:val="24"/>
          <w:szCs w:val="24"/>
        </w:rPr>
        <w:t>situație</w:t>
      </w:r>
      <w:r w:rsidR="008008EB">
        <w:rPr>
          <w:rFonts w:ascii="Times New Roman" w:eastAsia="Times New Roman" w:hAnsi="Times New Roman"/>
          <w:sz w:val="24"/>
          <w:szCs w:val="24"/>
        </w:rPr>
        <w:t xml:space="preserve"> </w:t>
      </w:r>
      <w:r w:rsidR="00167A0B" w:rsidRPr="00BB050D">
        <w:rPr>
          <w:rFonts w:ascii="Times New Roman" w:eastAsia="Times New Roman" w:hAnsi="Times New Roman"/>
          <w:sz w:val="24"/>
          <w:szCs w:val="24"/>
        </w:rPr>
        <w:t>neconformă</w:t>
      </w:r>
      <w:r w:rsidR="00167A0B">
        <w:rPr>
          <w:rFonts w:ascii="Times New Roman" w:eastAsia="Times New Roman" w:hAnsi="Times New Roman"/>
          <w:sz w:val="24"/>
          <w:szCs w:val="24"/>
        </w:rPr>
        <w:t xml:space="preserve"> </w:t>
      </w:r>
      <w:r w:rsidR="008008EB">
        <w:rPr>
          <w:rFonts w:ascii="Times New Roman" w:eastAsia="Times New Roman" w:hAnsi="Times New Roman"/>
          <w:sz w:val="24"/>
          <w:szCs w:val="24"/>
        </w:rPr>
        <w:t>apărută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în procesul de vaccinare și/sau </w:t>
      </w:r>
      <w:r w:rsidR="006A0E51">
        <w:rPr>
          <w:rFonts w:ascii="Times New Roman" w:eastAsia="Times New Roman" w:hAnsi="Times New Roman"/>
          <w:sz w:val="24"/>
          <w:szCs w:val="24"/>
        </w:rPr>
        <w:t xml:space="preserve">orice </w:t>
      </w:r>
      <w:r w:rsidR="006A0E51" w:rsidRPr="00167A0B">
        <w:rPr>
          <w:rFonts w:ascii="Times New Roman" w:eastAsia="Times New Roman" w:hAnsi="Times New Roman"/>
          <w:sz w:val="24"/>
          <w:szCs w:val="24"/>
        </w:rPr>
        <w:t>eroare</w:t>
      </w:r>
      <w:r w:rsidR="006A0E51" w:rsidRPr="00BB050D">
        <w:rPr>
          <w:rFonts w:ascii="Times New Roman" w:eastAsia="Times New Roman" w:hAnsi="Times New Roman"/>
          <w:sz w:val="24"/>
          <w:szCs w:val="24"/>
        </w:rPr>
        <w:t xml:space="preserve"> 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>de înregistrare a datelor privind vaccinarea în cel mai scurt timp, cu nota explicativă semnată, care să descrie situația neconformă.</w:t>
      </w:r>
    </w:p>
    <w:p w14:paraId="00000073" w14:textId="1E6642E2" w:rsidR="00864F19" w:rsidRPr="00BB050D" w:rsidRDefault="00651EAE" w:rsidP="008E7EC3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</w:t>
      </w:r>
      <w:r w:rsidR="008E7EC3" w:rsidRPr="00BB050D">
        <w:rPr>
          <w:rFonts w:ascii="Times New Roman" w:eastAsia="Times New Roman" w:hAnsi="Times New Roman"/>
          <w:sz w:val="24"/>
          <w:szCs w:val="24"/>
        </w:rPr>
        <w:t xml:space="preserve">) </w:t>
      </w:r>
      <w:r w:rsidR="008008EB">
        <w:rPr>
          <w:rFonts w:ascii="Times New Roman" w:eastAsia="Times New Roman" w:hAnsi="Times New Roman"/>
          <w:sz w:val="24"/>
          <w:szCs w:val="24"/>
        </w:rPr>
        <w:t>Participă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la sesiunile de instruire organizate de DSP în domeniul implementării RENV și/sau al vaccinologiei.</w:t>
      </w:r>
    </w:p>
    <w:p w14:paraId="00000074" w14:textId="4412AC16" w:rsidR="00864F19" w:rsidRPr="00BB050D" w:rsidRDefault="00651EAE" w:rsidP="008E7EC3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</w:t>
      </w:r>
      <w:r w:rsidR="008E7EC3" w:rsidRPr="00BB050D">
        <w:rPr>
          <w:rFonts w:ascii="Times New Roman" w:eastAsia="Times New Roman" w:hAnsi="Times New Roman"/>
          <w:sz w:val="24"/>
          <w:szCs w:val="24"/>
        </w:rPr>
        <w:t xml:space="preserve">) </w:t>
      </w:r>
      <w:r w:rsidR="008008EB">
        <w:rPr>
          <w:rFonts w:ascii="Times New Roman" w:eastAsia="Times New Roman" w:hAnsi="Times New Roman"/>
          <w:sz w:val="24"/>
          <w:szCs w:val="24"/>
        </w:rPr>
        <w:t xml:space="preserve">Verifică periodic 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site-ul </w:t>
      </w:r>
      <w:hyperlink r:id="rId11">
        <w:r w:rsidR="00375D73" w:rsidRPr="00BB050D">
          <w:rPr>
            <w:rFonts w:ascii="Times New Roman" w:eastAsia="Times New Roman" w:hAnsi="Times New Roman"/>
            <w:sz w:val="24"/>
            <w:szCs w:val="24"/>
            <w:u w:val="single"/>
          </w:rPr>
          <w:t>www.insp.gov.ro</w:t>
        </w:r>
      </w:hyperlink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, rubrica RENV, și </w:t>
      </w:r>
      <w:r w:rsidR="008008EB">
        <w:rPr>
          <w:rFonts w:ascii="Times New Roman" w:eastAsia="Times New Roman" w:hAnsi="Times New Roman"/>
          <w:sz w:val="24"/>
          <w:szCs w:val="24"/>
        </w:rPr>
        <w:t>mesageria internă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a RENV, pentru a afla informații la zi </w:t>
      </w:r>
      <w:r w:rsidR="00D67A64">
        <w:rPr>
          <w:rFonts w:ascii="Times New Roman" w:eastAsia="Times New Roman" w:hAnsi="Times New Roman"/>
          <w:sz w:val="24"/>
          <w:szCs w:val="24"/>
        </w:rPr>
        <w:t>despre modificări în aplicație/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revizuirea manualelor </w:t>
      </w:r>
      <w:r w:rsidR="003330B4">
        <w:rPr>
          <w:rFonts w:ascii="Times New Roman" w:eastAsia="Times New Roman" w:hAnsi="Times New Roman"/>
          <w:sz w:val="24"/>
          <w:szCs w:val="24"/>
        </w:rPr>
        <w:t xml:space="preserve">de utilizare RENV 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>și a procedurilor de raportare existente.</w:t>
      </w:r>
    </w:p>
    <w:p w14:paraId="3B842C4E" w14:textId="4770ABE1" w:rsidR="008E7EC3" w:rsidRPr="00BB050D" w:rsidRDefault="00651EAE" w:rsidP="008E7EC3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</w:t>
      </w:r>
      <w:r w:rsidR="008E7EC3" w:rsidRPr="00BB050D">
        <w:rPr>
          <w:rFonts w:ascii="Times New Roman" w:eastAsia="Times New Roman" w:hAnsi="Times New Roman"/>
          <w:sz w:val="24"/>
          <w:szCs w:val="24"/>
        </w:rPr>
        <w:t xml:space="preserve">) </w:t>
      </w:r>
      <w:r w:rsidR="008008EB">
        <w:rPr>
          <w:rFonts w:ascii="Times New Roman" w:eastAsia="Times New Roman" w:hAnsi="Times New Roman"/>
          <w:sz w:val="24"/>
          <w:szCs w:val="24"/>
        </w:rPr>
        <w:t>Asigură confidențialitatea și securitatea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informațiilor din RENV, prin citirea și acceptarea </w:t>
      </w:r>
      <w:r w:rsidR="00375D73" w:rsidRPr="00BB050D">
        <w:rPr>
          <w:rFonts w:ascii="Times New Roman" w:eastAsia="Times New Roman" w:hAnsi="Times New Roman"/>
          <w:b/>
          <w:i/>
          <w:sz w:val="24"/>
          <w:szCs w:val="24"/>
        </w:rPr>
        <w:t>Termenilor și condițiilor de utilizare RENV.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0000076" w14:textId="259B0FA7" w:rsidR="00864F19" w:rsidRPr="00BB050D" w:rsidRDefault="008E7EC3" w:rsidP="008E7EC3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566FF0">
        <w:rPr>
          <w:rFonts w:ascii="Times New Roman" w:eastAsia="Times New Roman" w:hAnsi="Times New Roman"/>
          <w:sz w:val="24"/>
          <w:szCs w:val="24"/>
        </w:rPr>
        <w:t xml:space="preserve">s) </w:t>
      </w:r>
      <w:r w:rsidR="006A3FD2" w:rsidRPr="00566FF0">
        <w:rPr>
          <w:rFonts w:ascii="Times New Roman" w:eastAsia="Times New Roman" w:hAnsi="Times New Roman"/>
          <w:sz w:val="24"/>
          <w:szCs w:val="24"/>
        </w:rPr>
        <w:t>Asigur</w:t>
      </w:r>
      <w:r w:rsidR="00883A5E">
        <w:rPr>
          <w:rFonts w:ascii="Times New Roman" w:eastAsia="Times New Roman" w:hAnsi="Times New Roman"/>
          <w:sz w:val="24"/>
          <w:szCs w:val="24"/>
        </w:rPr>
        <w:t>ă</w:t>
      </w:r>
      <w:r w:rsidR="006A3FD2" w:rsidRPr="00566FF0">
        <w:rPr>
          <w:rFonts w:ascii="Times New Roman" w:eastAsia="Times New Roman" w:hAnsi="Times New Roman"/>
          <w:sz w:val="24"/>
          <w:szCs w:val="24"/>
        </w:rPr>
        <w:t xml:space="preserve"> adaptarea s</w:t>
      </w:r>
      <w:r w:rsidR="00375D73" w:rsidRPr="00566FF0">
        <w:rPr>
          <w:rFonts w:ascii="Times New Roman" w:eastAsia="Times New Roman" w:hAnsi="Times New Roman"/>
          <w:sz w:val="24"/>
          <w:szCs w:val="24"/>
        </w:rPr>
        <w:t>oftu</w:t>
      </w:r>
      <w:r w:rsidR="006A3FD2" w:rsidRPr="00566FF0">
        <w:rPr>
          <w:rFonts w:ascii="Times New Roman" w:eastAsia="Times New Roman" w:hAnsi="Times New Roman"/>
          <w:sz w:val="24"/>
          <w:szCs w:val="24"/>
        </w:rPr>
        <w:t>lui</w:t>
      </w:r>
      <w:r w:rsidR="00375D73" w:rsidRPr="00566FF0">
        <w:rPr>
          <w:rFonts w:ascii="Times New Roman" w:eastAsia="Times New Roman" w:hAnsi="Times New Roman"/>
          <w:sz w:val="24"/>
          <w:szCs w:val="24"/>
        </w:rPr>
        <w:t xml:space="preserve"> de cabinet</w:t>
      </w:r>
      <w:r w:rsidR="00883A5E">
        <w:rPr>
          <w:rFonts w:ascii="Times New Roman" w:eastAsia="Times New Roman" w:hAnsi="Times New Roman"/>
          <w:sz w:val="24"/>
          <w:szCs w:val="24"/>
        </w:rPr>
        <w:t>,</w:t>
      </w:r>
      <w:r w:rsidR="00375D73" w:rsidRPr="00566FF0">
        <w:rPr>
          <w:rFonts w:ascii="Times New Roman" w:eastAsia="Times New Roman" w:hAnsi="Times New Roman"/>
          <w:sz w:val="24"/>
          <w:szCs w:val="24"/>
        </w:rPr>
        <w:t xml:space="preserve"> </w:t>
      </w:r>
      <w:r w:rsidR="00883A5E">
        <w:rPr>
          <w:rFonts w:ascii="Times New Roman" w:eastAsia="Times New Roman" w:hAnsi="Times New Roman"/>
          <w:sz w:val="24"/>
          <w:szCs w:val="24"/>
        </w:rPr>
        <w:t>î</w:t>
      </w:r>
      <w:r w:rsidR="006A3FD2" w:rsidRPr="00566FF0">
        <w:rPr>
          <w:rFonts w:ascii="Times New Roman" w:eastAsia="Times New Roman" w:hAnsi="Times New Roman"/>
          <w:sz w:val="24"/>
          <w:szCs w:val="24"/>
        </w:rPr>
        <w:t xml:space="preserve">n cazul </w:t>
      </w:r>
      <w:r w:rsidR="00883A5E">
        <w:rPr>
          <w:rFonts w:ascii="Times New Roman" w:eastAsia="Times New Roman" w:hAnsi="Times New Roman"/>
          <w:sz w:val="24"/>
          <w:szCs w:val="24"/>
        </w:rPr>
        <w:t>î</w:t>
      </w:r>
      <w:r w:rsidR="006A3FD2" w:rsidRPr="00566FF0">
        <w:rPr>
          <w:rFonts w:ascii="Times New Roman" w:eastAsia="Times New Roman" w:hAnsi="Times New Roman"/>
          <w:sz w:val="24"/>
          <w:szCs w:val="24"/>
        </w:rPr>
        <w:t>n care utilizeaz</w:t>
      </w:r>
      <w:r w:rsidR="00883A5E">
        <w:rPr>
          <w:rFonts w:ascii="Times New Roman" w:eastAsia="Times New Roman" w:hAnsi="Times New Roman"/>
          <w:sz w:val="24"/>
          <w:szCs w:val="24"/>
        </w:rPr>
        <w:t>ă</w:t>
      </w:r>
      <w:r w:rsidR="006A3FD2" w:rsidRPr="00566FF0">
        <w:rPr>
          <w:rFonts w:ascii="Times New Roman" w:eastAsia="Times New Roman" w:hAnsi="Times New Roman"/>
          <w:sz w:val="24"/>
          <w:szCs w:val="24"/>
        </w:rPr>
        <w:t xml:space="preserve"> serviciul de web transfer pus la dispoziție de catre RENV</w:t>
      </w:r>
      <w:r w:rsidR="00883A5E">
        <w:rPr>
          <w:rFonts w:ascii="Times New Roman" w:eastAsia="Times New Roman" w:hAnsi="Times New Roman"/>
          <w:sz w:val="24"/>
          <w:szCs w:val="24"/>
        </w:rPr>
        <w:t>,</w:t>
      </w:r>
      <w:r w:rsidR="006A3FD2" w:rsidRPr="00566FF0">
        <w:rPr>
          <w:rFonts w:ascii="Times New Roman" w:eastAsia="Times New Roman" w:hAnsi="Times New Roman"/>
          <w:sz w:val="24"/>
          <w:szCs w:val="24"/>
        </w:rPr>
        <w:t xml:space="preserve"> cu</w:t>
      </w:r>
      <w:r w:rsidR="00375D73" w:rsidRPr="00566FF0">
        <w:rPr>
          <w:rFonts w:ascii="Times New Roman" w:eastAsia="Times New Roman" w:hAnsi="Times New Roman"/>
          <w:sz w:val="24"/>
          <w:szCs w:val="24"/>
        </w:rPr>
        <w:t xml:space="preserve"> respecta</w:t>
      </w:r>
      <w:r w:rsidR="006A3FD2" w:rsidRPr="00566FF0">
        <w:rPr>
          <w:rFonts w:ascii="Times New Roman" w:eastAsia="Times New Roman" w:hAnsi="Times New Roman"/>
          <w:sz w:val="24"/>
          <w:szCs w:val="24"/>
        </w:rPr>
        <w:t>rea</w:t>
      </w:r>
      <w:r w:rsidR="00375D73" w:rsidRPr="00566FF0">
        <w:rPr>
          <w:rFonts w:ascii="Times New Roman" w:eastAsia="Times New Roman" w:hAnsi="Times New Roman"/>
          <w:sz w:val="24"/>
          <w:szCs w:val="24"/>
        </w:rPr>
        <w:t xml:space="preserve"> t</w:t>
      </w:r>
      <w:r w:rsidR="006A3FD2" w:rsidRPr="00566FF0">
        <w:rPr>
          <w:rFonts w:ascii="Times New Roman" w:eastAsia="Times New Roman" w:hAnsi="Times New Roman"/>
          <w:sz w:val="24"/>
          <w:szCs w:val="24"/>
        </w:rPr>
        <w:t>uturor parametrilor</w:t>
      </w:r>
      <w:r w:rsidR="00375D73" w:rsidRPr="00566FF0">
        <w:rPr>
          <w:rFonts w:ascii="Times New Roman" w:eastAsia="Times New Roman" w:hAnsi="Times New Roman"/>
          <w:sz w:val="24"/>
          <w:szCs w:val="24"/>
        </w:rPr>
        <w:t xml:space="preserve"> solicitați de către INSP în furnizarea informațiilor.</w:t>
      </w:r>
    </w:p>
    <w:p w14:paraId="00000077" w14:textId="47F882B5" w:rsidR="00864F19" w:rsidRPr="00BB050D" w:rsidRDefault="008E7EC3" w:rsidP="00487156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B050D">
        <w:rPr>
          <w:rFonts w:ascii="Times New Roman" w:eastAsia="Times New Roman" w:hAnsi="Times New Roman"/>
          <w:sz w:val="24"/>
          <w:szCs w:val="24"/>
          <w:lang w:val="ro-RO"/>
        </w:rPr>
        <w:t xml:space="preserve">ș) </w:t>
      </w:r>
      <w:r w:rsidR="008008EB">
        <w:rPr>
          <w:rFonts w:ascii="Times New Roman" w:eastAsia="Times New Roman" w:hAnsi="Times New Roman"/>
          <w:sz w:val="24"/>
          <w:szCs w:val="24"/>
        </w:rPr>
        <w:t>Actualizează antecedentele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vaccinale ale copiilor </w:t>
      </w:r>
      <w:r w:rsidR="001B19BB" w:rsidRPr="00BB050D">
        <w:rPr>
          <w:rFonts w:ascii="Times New Roman" w:eastAsia="Times New Roman" w:hAnsi="Times New Roman"/>
          <w:sz w:val="24"/>
          <w:szCs w:val="24"/>
        </w:rPr>
        <w:t xml:space="preserve">vaccinați în altă țară 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>din lista proprie, atunci când se poate face dovada acestora.</w:t>
      </w:r>
    </w:p>
    <w:p w14:paraId="3F0ED9CC" w14:textId="77777777" w:rsidR="00B973E1" w:rsidRDefault="00B973E1" w:rsidP="00B726CC">
      <w:pPr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57CCC700" w14:textId="65FB42A9" w:rsidR="00CB0D21" w:rsidRDefault="00B83178" w:rsidP="00FC6CF8">
      <w:pPr>
        <w:pStyle w:val="ListParagraph"/>
        <w:numPr>
          <w:ilvl w:val="0"/>
          <w:numId w:val="14"/>
        </w:num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96835">
        <w:rPr>
          <w:rFonts w:ascii="Times New Roman" w:eastAsia="Times New Roman" w:hAnsi="Times New Roman"/>
          <w:b/>
          <w:sz w:val="24"/>
          <w:szCs w:val="24"/>
        </w:rPr>
        <w:t>RESPONSABILITĂȚILE ALTOR UTILIZATORI RENV</w:t>
      </w:r>
      <w:r w:rsidR="00375D73" w:rsidRPr="00996835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6AA19807" w14:textId="77777777" w:rsidR="00CB0D21" w:rsidRDefault="00375D73" w:rsidP="00CB0D21">
      <w:pPr>
        <w:pStyle w:val="ListParagraph"/>
        <w:ind w:left="42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96835">
        <w:rPr>
          <w:rFonts w:ascii="Times New Roman" w:eastAsia="Times New Roman" w:hAnsi="Times New Roman"/>
          <w:b/>
          <w:sz w:val="24"/>
          <w:szCs w:val="24"/>
        </w:rPr>
        <w:t>unități sanitare (spitale), DGASPC, penitenciare, centre rezidențiale</w:t>
      </w:r>
      <w:r w:rsidR="00A944E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bookmarkStart w:id="3" w:name="_Hlk109037233"/>
    </w:p>
    <w:p w14:paraId="0000007B" w14:textId="54524292" w:rsidR="00864F19" w:rsidRPr="00996835" w:rsidRDefault="00A944EB" w:rsidP="00CB0D21">
      <w:pPr>
        <w:pStyle w:val="ListParagraph"/>
        <w:ind w:left="42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de îngrijiri și asistență</w:t>
      </w:r>
      <w:bookmarkEnd w:id="3"/>
      <w:r w:rsidR="00375D73" w:rsidRPr="00996835">
        <w:rPr>
          <w:rFonts w:ascii="Times New Roman" w:eastAsia="Times New Roman" w:hAnsi="Times New Roman"/>
          <w:b/>
          <w:sz w:val="24"/>
          <w:szCs w:val="24"/>
        </w:rPr>
        <w:t>, centre de vaccinare</w:t>
      </w:r>
    </w:p>
    <w:p w14:paraId="0000007C" w14:textId="4C36462E" w:rsidR="00864F19" w:rsidRPr="00BB050D" w:rsidRDefault="003C008A" w:rsidP="00A15E03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B050D">
        <w:rPr>
          <w:rFonts w:ascii="Times New Roman" w:eastAsia="Times New Roman" w:hAnsi="Times New Roman"/>
          <w:b/>
          <w:sz w:val="24"/>
          <w:szCs w:val="24"/>
        </w:rPr>
        <w:t>Art</w:t>
      </w:r>
      <w:r w:rsidR="00B715A3" w:rsidRPr="00BB050D">
        <w:rPr>
          <w:rFonts w:ascii="Times New Roman" w:eastAsia="Times New Roman" w:hAnsi="Times New Roman"/>
          <w:b/>
          <w:sz w:val="24"/>
          <w:szCs w:val="24"/>
        </w:rPr>
        <w:t>.</w:t>
      </w:r>
      <w:r w:rsidRPr="00BB050D">
        <w:rPr>
          <w:rFonts w:ascii="Times New Roman" w:eastAsia="Times New Roman" w:hAnsi="Times New Roman"/>
          <w:b/>
          <w:sz w:val="24"/>
          <w:szCs w:val="24"/>
        </w:rPr>
        <w:t xml:space="preserve"> 1</w:t>
      </w:r>
      <w:r w:rsidRPr="00BB050D">
        <w:rPr>
          <w:rFonts w:ascii="Times New Roman" w:eastAsia="Times New Roman" w:hAnsi="Times New Roman"/>
          <w:sz w:val="24"/>
          <w:szCs w:val="24"/>
        </w:rPr>
        <w:t xml:space="preserve"> Unitățile sanitare (spitale), DGASPC, penitenciarele, </w:t>
      </w:r>
      <w:r w:rsidRPr="006B62C3">
        <w:rPr>
          <w:rFonts w:ascii="Times New Roman" w:eastAsia="Times New Roman" w:hAnsi="Times New Roman"/>
          <w:sz w:val="24"/>
          <w:szCs w:val="24"/>
        </w:rPr>
        <w:t>centrele rezidențiale</w:t>
      </w:r>
      <w:r w:rsidR="00A944EB">
        <w:rPr>
          <w:rFonts w:ascii="Times New Roman" w:eastAsia="Times New Roman" w:hAnsi="Times New Roman"/>
          <w:sz w:val="24"/>
          <w:szCs w:val="24"/>
        </w:rPr>
        <w:t xml:space="preserve"> </w:t>
      </w:r>
      <w:r w:rsidR="00A944EB" w:rsidRPr="00A944EB">
        <w:rPr>
          <w:rFonts w:ascii="Times New Roman" w:eastAsia="Times New Roman" w:hAnsi="Times New Roman"/>
          <w:sz w:val="24"/>
          <w:szCs w:val="24"/>
        </w:rPr>
        <w:t>de îngrijiri și asistență</w:t>
      </w:r>
      <w:r w:rsidR="00E403B2" w:rsidRPr="006B62C3">
        <w:rPr>
          <w:rFonts w:ascii="Times New Roman" w:eastAsia="Times New Roman" w:hAnsi="Times New Roman"/>
          <w:sz w:val="24"/>
          <w:szCs w:val="24"/>
        </w:rPr>
        <w:t>,</w:t>
      </w:r>
      <w:r w:rsidRPr="006B62C3">
        <w:rPr>
          <w:rFonts w:ascii="Times New Roman" w:eastAsia="Times New Roman" w:hAnsi="Times New Roman"/>
          <w:sz w:val="24"/>
          <w:szCs w:val="24"/>
        </w:rPr>
        <w:t xml:space="preserve"> centrele de vaccinare a</w:t>
      </w:r>
      <w:r w:rsidR="00375D73" w:rsidRPr="006B62C3">
        <w:rPr>
          <w:rFonts w:ascii="Times New Roman" w:eastAsia="Times New Roman" w:hAnsi="Times New Roman"/>
          <w:sz w:val="24"/>
          <w:szCs w:val="24"/>
        </w:rPr>
        <w:t>u obligația de a se înregistra ca utilizatori RENV ș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>i de a introduce informațiile despre vaccinare dacă prestează servicii de vaccinare pe teritoriul României, indiferent de sursa de proveniență a vaccinului.</w:t>
      </w:r>
    </w:p>
    <w:p w14:paraId="0000007D" w14:textId="0FA42DA9" w:rsidR="00864F19" w:rsidRPr="00BB050D" w:rsidRDefault="003C008A" w:rsidP="00A15E0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B050D">
        <w:rPr>
          <w:rFonts w:ascii="Times New Roman" w:eastAsia="Times New Roman" w:hAnsi="Times New Roman"/>
          <w:b/>
          <w:sz w:val="24"/>
          <w:szCs w:val="24"/>
        </w:rPr>
        <w:t>Art.</w:t>
      </w:r>
      <w:r w:rsidR="00B715A3" w:rsidRPr="00BB050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B050D">
        <w:rPr>
          <w:rFonts w:ascii="Times New Roman" w:eastAsia="Times New Roman" w:hAnsi="Times New Roman"/>
          <w:b/>
          <w:sz w:val="24"/>
          <w:szCs w:val="24"/>
        </w:rPr>
        <w:t>2</w:t>
      </w:r>
      <w:r w:rsidRPr="00BB050D">
        <w:rPr>
          <w:rFonts w:ascii="Times New Roman" w:eastAsia="Times New Roman" w:hAnsi="Times New Roman"/>
          <w:sz w:val="24"/>
          <w:szCs w:val="24"/>
        </w:rPr>
        <w:t xml:space="preserve"> </w:t>
      </w:r>
      <w:r w:rsidR="00814DE3">
        <w:rPr>
          <w:rFonts w:ascii="Times New Roman" w:eastAsia="Times New Roman" w:hAnsi="Times New Roman"/>
          <w:sz w:val="24"/>
          <w:szCs w:val="24"/>
        </w:rPr>
        <w:t>(1</w:t>
      </w:r>
      <w:r w:rsidRPr="00BB050D">
        <w:rPr>
          <w:rFonts w:ascii="Times New Roman" w:eastAsia="Times New Roman" w:hAnsi="Times New Roman"/>
          <w:sz w:val="24"/>
          <w:szCs w:val="24"/>
        </w:rPr>
        <w:t>)</w:t>
      </w:r>
      <w:r w:rsidR="00814DE3">
        <w:rPr>
          <w:rFonts w:ascii="Times New Roman" w:eastAsia="Times New Roman" w:hAnsi="Times New Roman"/>
          <w:sz w:val="24"/>
          <w:szCs w:val="24"/>
        </w:rPr>
        <w:t xml:space="preserve"> Unit</w:t>
      </w:r>
      <w:r w:rsidR="004F37C7">
        <w:rPr>
          <w:rFonts w:ascii="Times New Roman" w:eastAsia="Times New Roman" w:hAnsi="Times New Roman"/>
          <w:sz w:val="24"/>
          <w:szCs w:val="24"/>
        </w:rPr>
        <w:t>ăț</w:t>
      </w:r>
      <w:r w:rsidR="00814DE3">
        <w:rPr>
          <w:rFonts w:ascii="Times New Roman" w:eastAsia="Times New Roman" w:hAnsi="Times New Roman"/>
          <w:sz w:val="24"/>
          <w:szCs w:val="24"/>
        </w:rPr>
        <w:t>ile men</w:t>
      </w:r>
      <w:r w:rsidR="004F37C7">
        <w:rPr>
          <w:rFonts w:ascii="Times New Roman" w:eastAsia="Times New Roman" w:hAnsi="Times New Roman"/>
          <w:sz w:val="24"/>
          <w:szCs w:val="24"/>
        </w:rPr>
        <w:t>ț</w:t>
      </w:r>
      <w:r w:rsidR="00814DE3">
        <w:rPr>
          <w:rFonts w:ascii="Times New Roman" w:eastAsia="Times New Roman" w:hAnsi="Times New Roman"/>
          <w:sz w:val="24"/>
          <w:szCs w:val="24"/>
        </w:rPr>
        <w:t>ionate la art.1</w:t>
      </w:r>
      <w:r w:rsidRPr="00BB050D">
        <w:rPr>
          <w:rFonts w:ascii="Times New Roman" w:eastAsia="Times New Roman" w:hAnsi="Times New Roman"/>
          <w:sz w:val="24"/>
          <w:szCs w:val="24"/>
        </w:rPr>
        <w:t xml:space="preserve"> </w:t>
      </w:r>
      <w:r w:rsidR="00814DE3">
        <w:rPr>
          <w:rFonts w:ascii="Times New Roman" w:eastAsia="Times New Roman" w:hAnsi="Times New Roman"/>
          <w:sz w:val="24"/>
          <w:szCs w:val="24"/>
        </w:rPr>
        <w:t>solicită</w:t>
      </w:r>
      <w:r w:rsidR="008008EB">
        <w:rPr>
          <w:rFonts w:ascii="Times New Roman" w:eastAsia="Times New Roman" w:hAnsi="Times New Roman"/>
          <w:sz w:val="24"/>
          <w:szCs w:val="24"/>
        </w:rPr>
        <w:t xml:space="preserve"> înregistr</w:t>
      </w:r>
      <w:r w:rsidR="00814DE3">
        <w:rPr>
          <w:rFonts w:ascii="Times New Roman" w:eastAsia="Times New Roman" w:hAnsi="Times New Roman"/>
          <w:sz w:val="24"/>
          <w:szCs w:val="24"/>
        </w:rPr>
        <w:t>area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în RENV și obținerea datelor de acces prin intermediul DSP pentru cei care nu le dețin,</w:t>
      </w:r>
      <w:r w:rsidR="00375D73" w:rsidRPr="00BB050D">
        <w:rPr>
          <w:rFonts w:ascii="Times New Roman" w:eastAsia="Arial" w:hAnsi="Times New Roman"/>
          <w:sz w:val="24"/>
          <w:szCs w:val="24"/>
        </w:rPr>
        <w:t xml:space="preserve"> 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folosind </w:t>
      </w:r>
      <w:proofErr w:type="gramStart"/>
      <w:r w:rsidR="00375D73" w:rsidRPr="00BB050D">
        <w:rPr>
          <w:rFonts w:ascii="Times New Roman" w:eastAsia="Times New Roman" w:hAnsi="Times New Roman"/>
          <w:sz w:val="24"/>
          <w:szCs w:val="24"/>
        </w:rPr>
        <w:t>un</w:t>
      </w:r>
      <w:proofErr w:type="gramEnd"/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set prestabilit de date: </w:t>
      </w:r>
      <w:r w:rsidR="00375D73" w:rsidRPr="00BB050D">
        <w:rPr>
          <w:rFonts w:ascii="Times New Roman" w:eastAsia="Times New Roman" w:hAnsi="Times New Roman"/>
          <w:sz w:val="24"/>
          <w:szCs w:val="24"/>
        </w:rPr>
        <w:lastRenderedPageBreak/>
        <w:t>denumirea, adresa exactă (strad</w:t>
      </w:r>
      <w:r w:rsidR="004F37C7">
        <w:rPr>
          <w:rFonts w:ascii="Times New Roman" w:eastAsia="Times New Roman" w:hAnsi="Times New Roman"/>
          <w:sz w:val="24"/>
          <w:szCs w:val="24"/>
        </w:rPr>
        <w:t>ă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>, numărul, localitatea, județul</w:t>
      </w:r>
      <w:r w:rsidR="005E7077" w:rsidRPr="00BB050D">
        <w:rPr>
          <w:rFonts w:ascii="Times New Roman" w:eastAsia="Times New Roman" w:hAnsi="Times New Roman"/>
          <w:sz w:val="24"/>
          <w:szCs w:val="24"/>
        </w:rPr>
        <w:t>), nume si prenume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, număr de telefon și adresa e-mail de contact </w:t>
      </w:r>
      <w:r w:rsidR="0052041F">
        <w:rPr>
          <w:rFonts w:ascii="Times New Roman" w:eastAsia="Times New Roman" w:hAnsi="Times New Roman"/>
          <w:sz w:val="24"/>
          <w:szCs w:val="24"/>
        </w:rPr>
        <w:t xml:space="preserve">al 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>responsabil</w:t>
      </w:r>
      <w:r w:rsidR="0052041F">
        <w:rPr>
          <w:rFonts w:ascii="Times New Roman" w:eastAsia="Times New Roman" w:hAnsi="Times New Roman"/>
          <w:sz w:val="24"/>
          <w:szCs w:val="24"/>
        </w:rPr>
        <w:t>ului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RENV. Orice modificări survenite se vor anunța, în termen de 7 zile de la data modificării, către DSP. </w:t>
      </w:r>
    </w:p>
    <w:p w14:paraId="0000007E" w14:textId="48A1DE69" w:rsidR="00864F19" w:rsidRPr="00BB050D" w:rsidRDefault="00814DE3" w:rsidP="00A15E0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(2</w:t>
      </w:r>
      <w:r w:rsidR="003C008A" w:rsidRPr="00BB050D">
        <w:rPr>
          <w:rFonts w:ascii="Times New Roman" w:eastAsia="Times New Roman" w:hAnsi="Times New Roman"/>
          <w:sz w:val="24"/>
          <w:szCs w:val="24"/>
        </w:rPr>
        <w:t xml:space="preserve">) 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Actualizarea datelor de contact enumerate la </w:t>
      </w:r>
      <w:r>
        <w:rPr>
          <w:rFonts w:ascii="Times New Roman" w:eastAsia="Times New Roman" w:hAnsi="Times New Roman"/>
          <w:sz w:val="24"/>
          <w:szCs w:val="24"/>
        </w:rPr>
        <w:t>alin.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</w:t>
      </w:r>
      <w:r w:rsidR="003330B4">
        <w:rPr>
          <w:rFonts w:ascii="Times New Roman" w:eastAsia="Times New Roman" w:hAnsi="Times New Roman"/>
          <w:sz w:val="24"/>
          <w:szCs w:val="24"/>
        </w:rPr>
        <w:t>(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="003C008A" w:rsidRPr="00BB050D">
        <w:rPr>
          <w:rFonts w:ascii="Times New Roman" w:eastAsia="Times New Roman" w:hAnsi="Times New Roman"/>
          <w:sz w:val="24"/>
          <w:szCs w:val="24"/>
        </w:rPr>
        <w:t xml:space="preserve">) se </w:t>
      </w:r>
      <w:r w:rsidR="003330B4">
        <w:rPr>
          <w:rFonts w:ascii="Times New Roman" w:eastAsia="Times New Roman" w:hAnsi="Times New Roman"/>
          <w:sz w:val="24"/>
          <w:szCs w:val="24"/>
        </w:rPr>
        <w:t>realizează</w:t>
      </w:r>
      <w:r w:rsidR="003C008A" w:rsidRPr="00BB050D">
        <w:rPr>
          <w:rFonts w:ascii="Times New Roman" w:eastAsia="Times New Roman" w:hAnsi="Times New Roman"/>
          <w:sz w:val="24"/>
          <w:szCs w:val="24"/>
        </w:rPr>
        <w:t xml:space="preserve"> </w:t>
      </w:r>
      <w:r w:rsidR="00693BD3" w:rsidRPr="00BB050D">
        <w:rPr>
          <w:rFonts w:ascii="Times New Roman" w:eastAsia="Times New Roman" w:hAnsi="Times New Roman"/>
          <w:sz w:val="24"/>
          <w:szCs w:val="24"/>
        </w:rPr>
        <w:t>ori de c</w:t>
      </w:r>
      <w:r w:rsidR="0052041F">
        <w:rPr>
          <w:rFonts w:ascii="Times New Roman" w:eastAsia="Times New Roman" w:hAnsi="Times New Roman"/>
          <w:sz w:val="24"/>
          <w:szCs w:val="24"/>
        </w:rPr>
        <w:t>â</w:t>
      </w:r>
      <w:r w:rsidR="00693BD3" w:rsidRPr="00BB050D">
        <w:rPr>
          <w:rFonts w:ascii="Times New Roman" w:eastAsia="Times New Roman" w:hAnsi="Times New Roman"/>
          <w:sz w:val="24"/>
          <w:szCs w:val="24"/>
        </w:rPr>
        <w:t xml:space="preserve">te ori 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>apar modificări</w:t>
      </w:r>
      <w:r w:rsidR="003330B4" w:rsidRPr="003330B4">
        <w:rPr>
          <w:rFonts w:ascii="Times New Roman" w:eastAsia="Times New Roman" w:hAnsi="Times New Roman"/>
          <w:sz w:val="24"/>
          <w:szCs w:val="24"/>
        </w:rPr>
        <w:t xml:space="preserve"> </w:t>
      </w:r>
      <w:r w:rsidR="003330B4">
        <w:rPr>
          <w:rFonts w:ascii="Times New Roman" w:eastAsia="Times New Roman" w:hAnsi="Times New Roman"/>
          <w:sz w:val="24"/>
          <w:szCs w:val="24"/>
        </w:rPr>
        <w:t>de către unit</w:t>
      </w:r>
      <w:r w:rsidR="0052041F">
        <w:rPr>
          <w:rFonts w:ascii="Times New Roman" w:eastAsia="Times New Roman" w:hAnsi="Times New Roman"/>
          <w:sz w:val="24"/>
          <w:szCs w:val="24"/>
        </w:rPr>
        <w:t>ăț</w:t>
      </w:r>
      <w:r w:rsidR="003330B4">
        <w:rPr>
          <w:rFonts w:ascii="Times New Roman" w:eastAsia="Times New Roman" w:hAnsi="Times New Roman"/>
          <w:sz w:val="24"/>
          <w:szCs w:val="24"/>
        </w:rPr>
        <w:t>ile men</w:t>
      </w:r>
      <w:r w:rsidR="0052041F">
        <w:rPr>
          <w:rFonts w:ascii="Times New Roman" w:eastAsia="Times New Roman" w:hAnsi="Times New Roman"/>
          <w:sz w:val="24"/>
          <w:szCs w:val="24"/>
        </w:rPr>
        <w:t>ț</w:t>
      </w:r>
      <w:r w:rsidR="003330B4">
        <w:rPr>
          <w:rFonts w:ascii="Times New Roman" w:eastAsia="Times New Roman" w:hAnsi="Times New Roman"/>
          <w:sz w:val="24"/>
          <w:szCs w:val="24"/>
        </w:rPr>
        <w:t>ionate la art.1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>.</w:t>
      </w:r>
    </w:p>
    <w:p w14:paraId="28A13120" w14:textId="77777777" w:rsidR="00AF055E" w:rsidRPr="00BB050D" w:rsidRDefault="00AF055E" w:rsidP="00A15E0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3E482210" w14:textId="7F929D94" w:rsidR="003C008A" w:rsidRPr="00BB050D" w:rsidRDefault="003C008A" w:rsidP="00A15E0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B050D">
        <w:rPr>
          <w:rFonts w:ascii="Times New Roman" w:eastAsia="Times New Roman" w:hAnsi="Times New Roman"/>
          <w:b/>
          <w:sz w:val="24"/>
          <w:szCs w:val="24"/>
        </w:rPr>
        <w:t>Art.</w:t>
      </w:r>
      <w:r w:rsidR="00AF055E" w:rsidRPr="00BB050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B050D">
        <w:rPr>
          <w:rFonts w:ascii="Times New Roman" w:eastAsia="Times New Roman" w:hAnsi="Times New Roman"/>
          <w:b/>
          <w:sz w:val="24"/>
          <w:szCs w:val="24"/>
        </w:rPr>
        <w:t>3</w:t>
      </w:r>
      <w:r w:rsidRPr="00BB050D">
        <w:rPr>
          <w:rFonts w:ascii="Times New Roman" w:eastAsia="Times New Roman" w:hAnsi="Times New Roman"/>
          <w:sz w:val="24"/>
          <w:szCs w:val="24"/>
        </w:rPr>
        <w:t xml:space="preserve"> Unitățile sanitare (spitale), DGASPC, penitenciarele, </w:t>
      </w:r>
      <w:r w:rsidRPr="006B62C3">
        <w:rPr>
          <w:rFonts w:ascii="Times New Roman" w:eastAsia="Times New Roman" w:hAnsi="Times New Roman"/>
          <w:sz w:val="24"/>
          <w:szCs w:val="24"/>
        </w:rPr>
        <w:t>centrele rezidențiale</w:t>
      </w:r>
      <w:r w:rsidR="00A944EB" w:rsidRPr="00A944EB">
        <w:t xml:space="preserve"> </w:t>
      </w:r>
      <w:r w:rsidR="00A944EB" w:rsidRPr="00A944EB">
        <w:rPr>
          <w:rFonts w:ascii="Times New Roman" w:eastAsia="Times New Roman" w:hAnsi="Times New Roman"/>
          <w:sz w:val="24"/>
          <w:szCs w:val="24"/>
        </w:rPr>
        <w:t>de îngrijiri și asistență</w:t>
      </w:r>
      <w:r w:rsidR="004A0B8A">
        <w:rPr>
          <w:rFonts w:ascii="Times New Roman" w:eastAsia="Times New Roman" w:hAnsi="Times New Roman"/>
          <w:sz w:val="24"/>
          <w:szCs w:val="24"/>
        </w:rPr>
        <w:t xml:space="preserve">, </w:t>
      </w:r>
      <w:r w:rsidRPr="006B62C3">
        <w:rPr>
          <w:rFonts w:ascii="Times New Roman" w:eastAsia="Times New Roman" w:hAnsi="Times New Roman"/>
          <w:sz w:val="24"/>
          <w:szCs w:val="24"/>
        </w:rPr>
        <w:t>centrele de vaccinare au urmatoarele obliga</w:t>
      </w:r>
      <w:r w:rsidR="00FB4E0E" w:rsidRPr="006B62C3">
        <w:rPr>
          <w:rFonts w:ascii="Times New Roman" w:eastAsia="Times New Roman" w:hAnsi="Times New Roman"/>
          <w:sz w:val="24"/>
          <w:szCs w:val="24"/>
        </w:rPr>
        <w:t>ț</w:t>
      </w:r>
      <w:r w:rsidRPr="006B62C3">
        <w:rPr>
          <w:rFonts w:ascii="Times New Roman" w:eastAsia="Times New Roman" w:hAnsi="Times New Roman"/>
          <w:sz w:val="24"/>
          <w:szCs w:val="24"/>
        </w:rPr>
        <w:t>ii</w:t>
      </w:r>
      <w:r w:rsidR="00FB4E0E" w:rsidRPr="006B62C3">
        <w:rPr>
          <w:rFonts w:ascii="Times New Roman" w:eastAsia="Times New Roman" w:hAnsi="Times New Roman"/>
          <w:sz w:val="24"/>
          <w:szCs w:val="24"/>
        </w:rPr>
        <w:t>:</w:t>
      </w:r>
    </w:p>
    <w:p w14:paraId="0000007F" w14:textId="1FB94522" w:rsidR="00864F19" w:rsidRPr="00BB050D" w:rsidRDefault="003C008A" w:rsidP="00A15E03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B050D">
        <w:rPr>
          <w:rFonts w:ascii="Times New Roman" w:eastAsia="Times New Roman" w:hAnsi="Times New Roman"/>
          <w:sz w:val="24"/>
          <w:szCs w:val="24"/>
        </w:rPr>
        <w:t xml:space="preserve"> </w:t>
      </w:r>
      <w:r w:rsidR="008008EB">
        <w:rPr>
          <w:rFonts w:ascii="Times New Roman" w:eastAsia="Times New Roman" w:hAnsi="Times New Roman"/>
          <w:sz w:val="24"/>
          <w:szCs w:val="24"/>
        </w:rPr>
        <w:t>Verifică baza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de date</w:t>
      </w:r>
      <w:r w:rsidR="003330B4">
        <w:rPr>
          <w:rFonts w:ascii="Times New Roman" w:eastAsia="Times New Roman" w:hAnsi="Times New Roman"/>
          <w:sz w:val="24"/>
          <w:szCs w:val="24"/>
        </w:rPr>
        <w:t>,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conform manualului </w:t>
      </w:r>
      <w:r w:rsidR="003330B4" w:rsidRPr="00BB050D">
        <w:rPr>
          <w:rFonts w:ascii="Times New Roman" w:eastAsia="Times New Roman" w:hAnsi="Times New Roman"/>
          <w:sz w:val="24"/>
          <w:szCs w:val="24"/>
        </w:rPr>
        <w:t xml:space="preserve">de utilizare </w:t>
      </w:r>
      <w:r w:rsidR="003330B4">
        <w:rPr>
          <w:rFonts w:ascii="Times New Roman" w:eastAsia="Times New Roman" w:hAnsi="Times New Roman"/>
          <w:sz w:val="24"/>
          <w:szCs w:val="24"/>
        </w:rPr>
        <w:t xml:space="preserve">a RENV, 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pentru </w:t>
      </w:r>
      <w:proofErr w:type="gramStart"/>
      <w:r w:rsidR="00375D73" w:rsidRPr="00BB050D">
        <w:rPr>
          <w:rFonts w:ascii="Times New Roman" w:eastAsia="Times New Roman" w:hAnsi="Times New Roman"/>
          <w:sz w:val="24"/>
          <w:szCs w:val="24"/>
        </w:rPr>
        <w:t>a</w:t>
      </w:r>
      <w:proofErr w:type="gramEnd"/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evita dublarea înregistrărilor.</w:t>
      </w:r>
    </w:p>
    <w:p w14:paraId="00000080" w14:textId="10D52470" w:rsidR="00864F19" w:rsidRPr="00BB050D" w:rsidRDefault="008008EB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Înregistrează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date</w:t>
      </w:r>
      <w:r>
        <w:rPr>
          <w:rFonts w:ascii="Times New Roman" w:eastAsia="Times New Roman" w:hAnsi="Times New Roman"/>
          <w:sz w:val="24"/>
          <w:szCs w:val="24"/>
        </w:rPr>
        <w:t>le</w:t>
      </w:r>
      <w:r w:rsidR="005E7077" w:rsidRPr="00BB050D">
        <w:rPr>
          <w:rFonts w:ascii="Times New Roman" w:eastAsia="Times New Roman" w:hAnsi="Times New Roman"/>
          <w:sz w:val="24"/>
          <w:szCs w:val="24"/>
        </w:rPr>
        <w:t xml:space="preserve"> referitoare la vaccinare 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în ziua administrării vaccinului, pentru </w:t>
      </w:r>
      <w:proofErr w:type="gramStart"/>
      <w:r w:rsidR="00375D73" w:rsidRPr="00BB050D">
        <w:rPr>
          <w:rFonts w:ascii="Times New Roman" w:eastAsia="Times New Roman" w:hAnsi="Times New Roman"/>
          <w:sz w:val="24"/>
          <w:szCs w:val="24"/>
        </w:rPr>
        <w:t>a</w:t>
      </w:r>
      <w:proofErr w:type="gramEnd"/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asigura monitorizarea în timp real a stocurilor de vaccin și istoric</w:t>
      </w:r>
      <w:r w:rsidR="00944E88" w:rsidRPr="00BB050D">
        <w:rPr>
          <w:rFonts w:ascii="Times New Roman" w:eastAsia="Times New Roman" w:hAnsi="Times New Roman"/>
          <w:sz w:val="24"/>
          <w:szCs w:val="24"/>
        </w:rPr>
        <w:t>ul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de vaccinare corect și complet.</w:t>
      </w:r>
    </w:p>
    <w:p w14:paraId="7496E44D" w14:textId="2D62630D" w:rsidR="008008EB" w:rsidRDefault="008008EB" w:rsidP="008008EB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8008EB">
        <w:rPr>
          <w:rFonts w:ascii="Times New Roman" w:eastAsia="Times New Roman" w:hAnsi="Times New Roman"/>
          <w:sz w:val="24"/>
          <w:szCs w:val="24"/>
        </w:rPr>
        <w:t xml:space="preserve">Înregistrează datele </w:t>
      </w:r>
      <w:r w:rsidR="00375D73" w:rsidRPr="008008EB">
        <w:rPr>
          <w:rFonts w:ascii="Times New Roman" w:eastAsia="Times New Roman" w:hAnsi="Times New Roman"/>
          <w:sz w:val="24"/>
          <w:szCs w:val="24"/>
        </w:rPr>
        <w:t>referitoare la vaccinare</w:t>
      </w:r>
      <w:r w:rsidR="003330B4">
        <w:rPr>
          <w:rFonts w:ascii="Times New Roman" w:eastAsia="Times New Roman" w:hAnsi="Times New Roman"/>
          <w:sz w:val="24"/>
          <w:szCs w:val="24"/>
        </w:rPr>
        <w:t>,</w:t>
      </w:r>
      <w:r w:rsidR="00375D73" w:rsidRPr="008008EB">
        <w:rPr>
          <w:rFonts w:ascii="Times New Roman" w:eastAsia="Times New Roman" w:hAnsi="Times New Roman"/>
          <w:sz w:val="24"/>
          <w:szCs w:val="24"/>
        </w:rPr>
        <w:t xml:space="preserve"> </w:t>
      </w:r>
      <w:r w:rsidR="00182D4E">
        <w:rPr>
          <w:rFonts w:ascii="Times New Roman" w:eastAsia="Times New Roman" w:hAnsi="Times New Roman"/>
          <w:sz w:val="24"/>
          <w:szCs w:val="24"/>
        </w:rPr>
        <w:t xml:space="preserve">urmare </w:t>
      </w:r>
      <w:proofErr w:type="gramStart"/>
      <w:r w:rsidR="00182D4E">
        <w:rPr>
          <w:rFonts w:ascii="Times New Roman" w:eastAsia="Times New Roman" w:hAnsi="Times New Roman"/>
          <w:sz w:val="24"/>
          <w:szCs w:val="24"/>
        </w:rPr>
        <w:t>a</w:t>
      </w:r>
      <w:proofErr w:type="gramEnd"/>
      <w:r w:rsidR="00375D73" w:rsidRPr="008008EB">
        <w:rPr>
          <w:rFonts w:ascii="Times New Roman" w:eastAsia="Times New Roman" w:hAnsi="Times New Roman"/>
          <w:sz w:val="24"/>
          <w:szCs w:val="24"/>
        </w:rPr>
        <w:t xml:space="preserve"> activității proprii de vaccinare. </w:t>
      </w:r>
    </w:p>
    <w:p w14:paraId="00000083" w14:textId="5BC14D3D" w:rsidR="00864F19" w:rsidRPr="008008EB" w:rsidRDefault="008008EB" w:rsidP="008008EB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8008EB">
        <w:rPr>
          <w:rFonts w:ascii="Times New Roman" w:eastAsia="Times New Roman" w:hAnsi="Times New Roman"/>
          <w:sz w:val="24"/>
          <w:szCs w:val="24"/>
        </w:rPr>
        <w:t>Eliberează adeverința</w:t>
      </w:r>
      <w:r w:rsidR="00375D73" w:rsidRPr="008008EB">
        <w:rPr>
          <w:rFonts w:ascii="Times New Roman" w:eastAsia="Times New Roman" w:hAnsi="Times New Roman"/>
          <w:sz w:val="24"/>
          <w:szCs w:val="24"/>
        </w:rPr>
        <w:t xml:space="preserve"> de vaccinare generată din RENV, la solicitare</w:t>
      </w:r>
      <w:r w:rsidR="005E7077" w:rsidRPr="008008EB">
        <w:rPr>
          <w:rFonts w:ascii="Times New Roman" w:eastAsia="Times New Roman" w:hAnsi="Times New Roman"/>
          <w:sz w:val="24"/>
          <w:szCs w:val="24"/>
        </w:rPr>
        <w:t>a</w:t>
      </w:r>
      <w:r w:rsidR="00375D73" w:rsidRPr="008008EB">
        <w:rPr>
          <w:rFonts w:ascii="Times New Roman" w:eastAsia="Times New Roman" w:hAnsi="Times New Roman"/>
          <w:sz w:val="24"/>
          <w:szCs w:val="24"/>
        </w:rPr>
        <w:t xml:space="preserve"> părinților sau a reprezentantului legal în cazul copiilor sau la solicitarea personală, în cazul adulților.</w:t>
      </w:r>
    </w:p>
    <w:p w14:paraId="00000084" w14:textId="2FECCAF5" w:rsidR="00864F19" w:rsidRPr="00BB050D" w:rsidRDefault="008008EB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Înregistrează datele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referitoare la RAPI, precum și </w:t>
      </w:r>
      <w:r w:rsidR="00E00FDD" w:rsidRPr="00E00FDD">
        <w:rPr>
          <w:rFonts w:ascii="Times New Roman" w:eastAsia="Times New Roman" w:hAnsi="Times New Roman"/>
          <w:sz w:val="24"/>
          <w:szCs w:val="24"/>
        </w:rPr>
        <w:t xml:space="preserve">cauzele neefectuării 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>vaccinărilor.</w:t>
      </w:r>
    </w:p>
    <w:p w14:paraId="395B92E3" w14:textId="77777777" w:rsidR="00E35457" w:rsidRDefault="00E35457" w:rsidP="00E35457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E35457">
        <w:rPr>
          <w:rFonts w:ascii="Times New Roman" w:eastAsia="Times New Roman" w:hAnsi="Times New Roman"/>
          <w:sz w:val="24"/>
          <w:szCs w:val="24"/>
        </w:rPr>
        <w:t xml:space="preserve">Gestionează electronic stocurile de vaccinuri, inclusiv fișa de pierderi la momentul înregistrării lor, conform manualului de utilizare a RENV. </w:t>
      </w:r>
    </w:p>
    <w:p w14:paraId="00000086" w14:textId="36B43C10" w:rsidR="00864F19" w:rsidRPr="00BB050D" w:rsidRDefault="00375D73" w:rsidP="00E35457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B050D">
        <w:rPr>
          <w:rFonts w:ascii="Times New Roman" w:eastAsia="Times New Roman" w:hAnsi="Times New Roman"/>
          <w:sz w:val="24"/>
          <w:szCs w:val="24"/>
        </w:rPr>
        <w:t>Verific</w:t>
      </w:r>
      <w:r w:rsidR="008008EB">
        <w:rPr>
          <w:rFonts w:ascii="Times New Roman" w:eastAsia="Times New Roman" w:hAnsi="Times New Roman"/>
          <w:sz w:val="24"/>
          <w:szCs w:val="24"/>
        </w:rPr>
        <w:t>ă corectitudinea</w:t>
      </w:r>
      <w:r w:rsidRPr="00BB050D">
        <w:rPr>
          <w:rFonts w:ascii="Times New Roman" w:eastAsia="Times New Roman" w:hAnsi="Times New Roman"/>
          <w:sz w:val="24"/>
          <w:szCs w:val="24"/>
        </w:rPr>
        <w:t xml:space="preserve"> datelor afișate referitoare la recepția vaccinurilor</w:t>
      </w:r>
      <w:r w:rsidR="008008EB">
        <w:rPr>
          <w:rFonts w:ascii="Times New Roman" w:eastAsia="Times New Roman" w:hAnsi="Times New Roman"/>
          <w:sz w:val="24"/>
          <w:szCs w:val="24"/>
        </w:rPr>
        <w:t xml:space="preserve"> operate în RENV de către DSP și confirm</w:t>
      </w:r>
      <w:r w:rsidR="00BD2F49">
        <w:rPr>
          <w:rFonts w:ascii="Times New Roman" w:eastAsia="Times New Roman" w:hAnsi="Times New Roman"/>
          <w:sz w:val="24"/>
          <w:szCs w:val="24"/>
        </w:rPr>
        <w:t>ă</w:t>
      </w:r>
      <w:r w:rsidR="008008EB">
        <w:rPr>
          <w:rFonts w:ascii="Times New Roman" w:eastAsia="Times New Roman" w:hAnsi="Times New Roman"/>
          <w:sz w:val="24"/>
          <w:szCs w:val="24"/>
        </w:rPr>
        <w:t xml:space="preserve"> aceste date</w:t>
      </w:r>
      <w:r w:rsidRPr="00BB050D">
        <w:rPr>
          <w:rFonts w:ascii="Times New Roman" w:eastAsia="Times New Roman" w:hAnsi="Times New Roman"/>
          <w:sz w:val="24"/>
          <w:szCs w:val="24"/>
        </w:rPr>
        <w:t>. În situația în care sunt constatate erori înregistrate de către DSP, utilizatorul are obligația</w:t>
      </w:r>
      <w:r w:rsidR="005E7077" w:rsidRPr="00BB050D">
        <w:rPr>
          <w:rFonts w:ascii="Times New Roman" w:eastAsia="Times New Roman" w:hAnsi="Times New Roman"/>
          <w:sz w:val="24"/>
          <w:szCs w:val="24"/>
        </w:rPr>
        <w:t xml:space="preserve"> de a contacta în cel mai scurt </w:t>
      </w:r>
      <w:r w:rsidR="003A06E0" w:rsidRPr="00BB050D">
        <w:rPr>
          <w:rFonts w:ascii="Times New Roman" w:eastAsia="Times New Roman" w:hAnsi="Times New Roman"/>
          <w:sz w:val="24"/>
          <w:szCs w:val="24"/>
        </w:rPr>
        <w:t>timp DSP</w:t>
      </w:r>
      <w:r w:rsidRPr="00BB050D">
        <w:rPr>
          <w:rFonts w:ascii="Times New Roman" w:eastAsia="Times New Roman" w:hAnsi="Times New Roman"/>
          <w:sz w:val="24"/>
          <w:szCs w:val="24"/>
        </w:rPr>
        <w:t xml:space="preserve"> telefonic/e-mail/fax sau alte mijloace de comunicare oficiale, pentru corectarea erorilor cu termen de răspuns în 24 de ore.</w:t>
      </w:r>
    </w:p>
    <w:p w14:paraId="00000087" w14:textId="37DF0194" w:rsidR="00864F19" w:rsidRPr="00BB050D" w:rsidRDefault="008008EB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Generează lunar formularul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de utilizare și consum al vaccinurilor în format electronic cu semnătura digitală și transmite prin e-mail către DSP.</w:t>
      </w:r>
    </w:p>
    <w:p w14:paraId="00000088" w14:textId="3B71DC72" w:rsidR="00864F19" w:rsidRPr="00BB050D" w:rsidRDefault="008008EB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Comunică</w:t>
      </w:r>
      <w:r w:rsidR="00E04BF9" w:rsidRPr="00BB050D">
        <w:rPr>
          <w:rFonts w:ascii="Times New Roman" w:eastAsia="Times New Roman" w:hAnsi="Times New Roman"/>
          <w:sz w:val="24"/>
          <w:szCs w:val="24"/>
        </w:rPr>
        <w:t xml:space="preserve"> către 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>DSP inadvertențe</w:t>
      </w:r>
      <w:r>
        <w:rPr>
          <w:rFonts w:ascii="Times New Roman" w:eastAsia="Times New Roman" w:hAnsi="Times New Roman"/>
          <w:sz w:val="24"/>
          <w:szCs w:val="24"/>
        </w:rPr>
        <w:t>le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privind datele înregistrate.</w:t>
      </w:r>
    </w:p>
    <w:p w14:paraId="50272559" w14:textId="77777777" w:rsidR="000B21B6" w:rsidRDefault="00C36EC6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Comunică</w:t>
      </w:r>
      <w:r w:rsidRPr="00BB050D">
        <w:rPr>
          <w:rFonts w:ascii="Times New Roman" w:eastAsia="Times New Roman" w:hAnsi="Times New Roman"/>
          <w:sz w:val="24"/>
          <w:szCs w:val="24"/>
        </w:rPr>
        <w:t xml:space="preserve"> către DSP</w:t>
      </w:r>
      <w:r>
        <w:rPr>
          <w:rFonts w:ascii="Times New Roman" w:eastAsia="Times New Roman" w:hAnsi="Times New Roman"/>
          <w:sz w:val="24"/>
          <w:szCs w:val="24"/>
        </w:rPr>
        <w:t xml:space="preserve"> orice situație </w:t>
      </w:r>
      <w:r w:rsidRPr="00BB050D">
        <w:rPr>
          <w:rFonts w:ascii="Times New Roman" w:eastAsia="Times New Roman" w:hAnsi="Times New Roman"/>
          <w:sz w:val="24"/>
          <w:szCs w:val="24"/>
        </w:rPr>
        <w:t>neconformă</w:t>
      </w:r>
      <w:r>
        <w:rPr>
          <w:rFonts w:ascii="Times New Roman" w:eastAsia="Times New Roman" w:hAnsi="Times New Roman"/>
          <w:sz w:val="24"/>
          <w:szCs w:val="24"/>
        </w:rPr>
        <w:t xml:space="preserve"> apărută</w:t>
      </w:r>
      <w:r w:rsidRPr="00BB050D">
        <w:rPr>
          <w:rFonts w:ascii="Times New Roman" w:eastAsia="Times New Roman" w:hAnsi="Times New Roman"/>
          <w:sz w:val="24"/>
          <w:szCs w:val="24"/>
        </w:rPr>
        <w:t xml:space="preserve"> în procesul de vaccinare și/sau </w:t>
      </w:r>
      <w:r>
        <w:rPr>
          <w:rFonts w:ascii="Times New Roman" w:eastAsia="Times New Roman" w:hAnsi="Times New Roman"/>
          <w:sz w:val="24"/>
          <w:szCs w:val="24"/>
        </w:rPr>
        <w:t xml:space="preserve">orice </w:t>
      </w:r>
      <w:r w:rsidRPr="00167A0B">
        <w:rPr>
          <w:rFonts w:ascii="Times New Roman" w:eastAsia="Times New Roman" w:hAnsi="Times New Roman"/>
          <w:sz w:val="24"/>
          <w:szCs w:val="24"/>
        </w:rPr>
        <w:t>eroare</w:t>
      </w:r>
      <w:r w:rsidRPr="00BB050D">
        <w:rPr>
          <w:rFonts w:ascii="Times New Roman" w:eastAsia="Times New Roman" w:hAnsi="Times New Roman"/>
          <w:sz w:val="24"/>
          <w:szCs w:val="24"/>
        </w:rPr>
        <w:t xml:space="preserve"> de înregistrare a datelor privind vaccinarea în cel mai scurt timp, cu nota explicativă semnată, care să descrie situația neconformă.</w:t>
      </w:r>
    </w:p>
    <w:p w14:paraId="0000008A" w14:textId="08D09FD3" w:rsidR="00864F19" w:rsidRPr="00BB050D" w:rsidRDefault="008008EB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Participă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la sesiunile de instruire organizate de DSP în domeniul implementării RENV și/sau al vaccinologiei.</w:t>
      </w:r>
    </w:p>
    <w:p w14:paraId="0000008B" w14:textId="3D45D25F" w:rsidR="00864F19" w:rsidRPr="00BB050D" w:rsidRDefault="008008EB" w:rsidP="005E7077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Verifică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periodic site-ul </w:t>
      </w:r>
      <w:hyperlink r:id="rId12" w:history="1">
        <w:r w:rsidR="005E7077" w:rsidRPr="00BB050D">
          <w:rPr>
            <w:rStyle w:val="Hyperlink"/>
            <w:rFonts w:ascii="Times New Roman" w:eastAsia="Times New Roman" w:hAnsi="Times New Roman"/>
            <w:sz w:val="24"/>
            <w:szCs w:val="24"/>
          </w:rPr>
          <w:t>www.insp.gov.ro</w:t>
        </w:r>
      </w:hyperlink>
      <w:r w:rsidR="00B0015B">
        <w:rPr>
          <w:rFonts w:ascii="Times New Roman" w:eastAsia="Times New Roman" w:hAnsi="Times New Roman"/>
          <w:sz w:val="24"/>
          <w:szCs w:val="24"/>
        </w:rPr>
        <w:t>, rubrica RENV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și mesageria internă a RENV, pentru </w:t>
      </w:r>
      <w:proofErr w:type="gramStart"/>
      <w:r w:rsidR="00375D73" w:rsidRPr="00BB050D">
        <w:rPr>
          <w:rFonts w:ascii="Times New Roman" w:eastAsia="Times New Roman" w:hAnsi="Times New Roman"/>
          <w:sz w:val="24"/>
          <w:szCs w:val="24"/>
        </w:rPr>
        <w:t>a</w:t>
      </w:r>
      <w:proofErr w:type="gramEnd"/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afla informații la zi despre modificări în aplicație/revizuirea manualelor</w:t>
      </w:r>
      <w:r w:rsidR="00B0015B">
        <w:rPr>
          <w:rFonts w:ascii="Times New Roman" w:eastAsia="Times New Roman" w:hAnsi="Times New Roman"/>
          <w:sz w:val="24"/>
          <w:szCs w:val="24"/>
        </w:rPr>
        <w:t xml:space="preserve"> de utilizare a RENV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și a procedurilor de raportare existente.</w:t>
      </w:r>
    </w:p>
    <w:p w14:paraId="0000008C" w14:textId="7034A80E" w:rsidR="00864F19" w:rsidRDefault="008008EB">
      <w:pPr>
        <w:numPr>
          <w:ilvl w:val="0"/>
          <w:numId w:val="7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Asigură confidențialitatea și securitatea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informațiilor din RENV, prin citirea și acceptarea </w:t>
      </w:r>
      <w:r w:rsidR="00375D73" w:rsidRPr="00BB050D">
        <w:rPr>
          <w:rFonts w:ascii="Times New Roman" w:eastAsia="Times New Roman" w:hAnsi="Times New Roman"/>
          <w:b/>
          <w:i/>
          <w:sz w:val="24"/>
          <w:szCs w:val="24"/>
        </w:rPr>
        <w:t>Termenilor și condițiilor de utilizare RENV.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74F745A" w14:textId="77777777" w:rsidR="00FC6CF8" w:rsidRDefault="00FC6CF8" w:rsidP="00B726CC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36B28BA" w14:textId="475CCD80" w:rsidR="00E11856" w:rsidRPr="00FC6CF8" w:rsidRDefault="00E11856" w:rsidP="00FC6CF8">
      <w:pPr>
        <w:pStyle w:val="ListParagraph"/>
        <w:numPr>
          <w:ilvl w:val="0"/>
          <w:numId w:val="14"/>
        </w:num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C6CF8">
        <w:rPr>
          <w:rFonts w:ascii="Times New Roman" w:eastAsia="Times New Roman" w:hAnsi="Times New Roman"/>
          <w:b/>
          <w:sz w:val="24"/>
          <w:szCs w:val="24"/>
        </w:rPr>
        <w:t>RESPONSABILITĂȚILE DIRECȚIILOR DE SĂNĂTATE PUBLICĂ JUDEȚENE ȘI A MUNICIPIULUI BUCUREȘTI</w:t>
      </w:r>
    </w:p>
    <w:p w14:paraId="0000008F" w14:textId="3223F24C" w:rsidR="00864F19" w:rsidRPr="00BB050D" w:rsidRDefault="006628E7" w:rsidP="00A15E03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B050D">
        <w:rPr>
          <w:rFonts w:ascii="Times New Roman" w:eastAsia="Times New Roman" w:hAnsi="Times New Roman"/>
          <w:b/>
          <w:sz w:val="24"/>
          <w:szCs w:val="24"/>
        </w:rPr>
        <w:t>Art.1</w:t>
      </w:r>
      <w:r w:rsidR="00E11856">
        <w:rPr>
          <w:rFonts w:ascii="Times New Roman" w:eastAsia="Times New Roman" w:hAnsi="Times New Roman"/>
          <w:sz w:val="24"/>
          <w:szCs w:val="24"/>
        </w:rPr>
        <w:t xml:space="preserve"> </w:t>
      </w:r>
      <w:r w:rsidR="006C5174">
        <w:rPr>
          <w:rFonts w:ascii="Times New Roman" w:eastAsia="Times New Roman" w:hAnsi="Times New Roman"/>
          <w:sz w:val="24"/>
          <w:szCs w:val="24"/>
        </w:rPr>
        <w:t>Direcțiile de Sănătate Publică</w:t>
      </w:r>
      <w:r w:rsidR="00DA12BB">
        <w:rPr>
          <w:rFonts w:ascii="Times New Roman" w:eastAsia="Times New Roman" w:hAnsi="Times New Roman"/>
          <w:sz w:val="24"/>
          <w:szCs w:val="24"/>
        </w:rPr>
        <w:t xml:space="preserve"> Județene și a municipiului București</w:t>
      </w:r>
      <w:r w:rsidR="006C5174">
        <w:rPr>
          <w:rFonts w:ascii="Times New Roman" w:eastAsia="Times New Roman" w:hAnsi="Times New Roman"/>
          <w:sz w:val="24"/>
          <w:szCs w:val="24"/>
        </w:rPr>
        <w:t xml:space="preserve">, denumite în continuare </w:t>
      </w:r>
      <w:r w:rsidR="00E11856">
        <w:rPr>
          <w:rFonts w:ascii="Times New Roman" w:eastAsia="Times New Roman" w:hAnsi="Times New Roman"/>
          <w:sz w:val="24"/>
          <w:szCs w:val="24"/>
        </w:rPr>
        <w:t>DSP</w:t>
      </w:r>
      <w:r w:rsidR="006C5174">
        <w:rPr>
          <w:rFonts w:ascii="Times New Roman" w:eastAsia="Times New Roman" w:hAnsi="Times New Roman"/>
          <w:sz w:val="24"/>
          <w:szCs w:val="24"/>
        </w:rPr>
        <w:t>,</w:t>
      </w:r>
      <w:r w:rsidR="00530CA6" w:rsidRPr="00BB050D">
        <w:rPr>
          <w:rFonts w:ascii="Times New Roman" w:eastAsia="Times New Roman" w:hAnsi="Times New Roman"/>
          <w:sz w:val="24"/>
          <w:szCs w:val="24"/>
        </w:rPr>
        <w:t xml:space="preserve"> au responsabilitatea d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>esemn</w:t>
      </w:r>
      <w:r w:rsidR="006C5174">
        <w:rPr>
          <w:rFonts w:ascii="Times New Roman" w:eastAsia="Times New Roman" w:hAnsi="Times New Roman"/>
          <w:sz w:val="24"/>
          <w:szCs w:val="24"/>
        </w:rPr>
        <w:t>ă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>r</w:t>
      </w:r>
      <w:r w:rsidR="00530CA6" w:rsidRPr="00BB050D">
        <w:rPr>
          <w:rFonts w:ascii="Times New Roman" w:eastAsia="Times New Roman" w:hAnsi="Times New Roman"/>
          <w:sz w:val="24"/>
          <w:szCs w:val="24"/>
        </w:rPr>
        <w:t>ii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unei persoane responsabile </w:t>
      </w:r>
      <w:r w:rsidR="003C008A" w:rsidRPr="00BB050D">
        <w:rPr>
          <w:rFonts w:ascii="Times New Roman" w:eastAsia="Times New Roman" w:hAnsi="Times New Roman"/>
          <w:sz w:val="24"/>
          <w:szCs w:val="24"/>
        </w:rPr>
        <w:t>de RENV</w:t>
      </w:r>
      <w:r w:rsidR="006C5174">
        <w:rPr>
          <w:rFonts w:ascii="Times New Roman" w:eastAsia="Times New Roman" w:hAnsi="Times New Roman"/>
          <w:sz w:val="24"/>
          <w:szCs w:val="24"/>
        </w:rPr>
        <w:t>,</w:t>
      </w:r>
      <w:r w:rsidR="003C008A" w:rsidRPr="00BB050D">
        <w:rPr>
          <w:rFonts w:ascii="Times New Roman" w:eastAsia="Times New Roman" w:hAnsi="Times New Roman"/>
          <w:sz w:val="24"/>
          <w:szCs w:val="24"/>
        </w:rPr>
        <w:t xml:space="preserve"> </w:t>
      </w:r>
      <w:r w:rsidR="003C008A" w:rsidRPr="00BB050D">
        <w:rPr>
          <w:rFonts w:ascii="Times New Roman" w:eastAsia="Times New Roman" w:hAnsi="Times New Roman"/>
          <w:sz w:val="24"/>
          <w:szCs w:val="24"/>
        </w:rPr>
        <w:lastRenderedPageBreak/>
        <w:t xml:space="preserve">inclusiv 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>cu verificarea, introducerea datelor privind stocurile, corectarea erorilor utilizatorilor în RENV, precum și a unui înlocuitor</w:t>
      </w:r>
      <w:r w:rsidR="006C5174">
        <w:rPr>
          <w:rFonts w:ascii="Times New Roman" w:eastAsia="Times New Roman" w:hAnsi="Times New Roman"/>
          <w:sz w:val="24"/>
          <w:szCs w:val="24"/>
        </w:rPr>
        <w:t xml:space="preserve"> al acest</w:t>
      </w:r>
      <w:r w:rsidR="00DA12BB">
        <w:rPr>
          <w:rFonts w:ascii="Times New Roman" w:eastAsia="Times New Roman" w:hAnsi="Times New Roman"/>
          <w:sz w:val="24"/>
          <w:szCs w:val="24"/>
        </w:rPr>
        <w:t>u</w:t>
      </w:r>
      <w:r w:rsidR="006C5174">
        <w:rPr>
          <w:rFonts w:ascii="Times New Roman" w:eastAsia="Times New Roman" w:hAnsi="Times New Roman"/>
          <w:sz w:val="24"/>
          <w:szCs w:val="24"/>
        </w:rPr>
        <w:t>ia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>. Numele și datele de contact ale persoanelor desemnate se vor trimite prin adresa oficială</w:t>
      </w:r>
      <w:r w:rsidR="006C5174">
        <w:rPr>
          <w:rFonts w:ascii="Times New Roman" w:eastAsia="Times New Roman" w:hAnsi="Times New Roman"/>
          <w:sz w:val="24"/>
          <w:szCs w:val="24"/>
        </w:rPr>
        <w:t>,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în termen de 14 zile de la data </w:t>
      </w:r>
      <w:r w:rsidR="006C5174">
        <w:rPr>
          <w:rFonts w:ascii="Times New Roman" w:eastAsia="Times New Roman" w:hAnsi="Times New Roman"/>
          <w:sz w:val="24"/>
          <w:szCs w:val="24"/>
        </w:rPr>
        <w:t>intr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ării </w:t>
      </w:r>
      <w:r w:rsidR="006C5174">
        <w:rPr>
          <w:rFonts w:ascii="Times New Roman" w:eastAsia="Times New Roman" w:hAnsi="Times New Roman"/>
          <w:sz w:val="24"/>
          <w:szCs w:val="24"/>
        </w:rPr>
        <w:t xml:space="preserve">în vigoare a Ordinului 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>cătr</w:t>
      </w:r>
      <w:r w:rsidR="00E11856">
        <w:rPr>
          <w:rFonts w:ascii="Times New Roman" w:eastAsia="Times New Roman" w:hAnsi="Times New Roman"/>
          <w:sz w:val="24"/>
          <w:szCs w:val="24"/>
        </w:rPr>
        <w:t>e INSP-CNSCBT. Orice modificare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</w:t>
      </w:r>
      <w:r w:rsidR="00450191" w:rsidRPr="00BB050D">
        <w:rPr>
          <w:rFonts w:ascii="Times New Roman" w:eastAsia="Times New Roman" w:hAnsi="Times New Roman"/>
          <w:sz w:val="24"/>
          <w:szCs w:val="24"/>
        </w:rPr>
        <w:t xml:space="preserve">privind </w:t>
      </w:r>
      <w:r w:rsidR="00E11856">
        <w:rPr>
          <w:rFonts w:ascii="Times New Roman" w:eastAsia="Times New Roman" w:hAnsi="Times New Roman"/>
          <w:sz w:val="24"/>
          <w:szCs w:val="24"/>
        </w:rPr>
        <w:t>persoan</w:t>
      </w:r>
      <w:r w:rsidR="00450191" w:rsidRPr="00BB050D">
        <w:rPr>
          <w:rFonts w:ascii="Times New Roman" w:eastAsia="Times New Roman" w:hAnsi="Times New Roman"/>
          <w:sz w:val="24"/>
          <w:szCs w:val="24"/>
        </w:rPr>
        <w:t>a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desemnat</w:t>
      </w:r>
      <w:r w:rsidR="00E11856">
        <w:rPr>
          <w:rFonts w:ascii="Times New Roman" w:eastAsia="Times New Roman" w:hAnsi="Times New Roman"/>
          <w:sz w:val="24"/>
          <w:szCs w:val="24"/>
        </w:rPr>
        <w:t>ă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se comunică oficial, în termen de 7 zile de la modificare, către INSP.</w:t>
      </w:r>
    </w:p>
    <w:p w14:paraId="54343103" w14:textId="3B340A28" w:rsidR="00E3698C" w:rsidRPr="00BB050D" w:rsidRDefault="00642116" w:rsidP="00E3698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B050D">
        <w:rPr>
          <w:rFonts w:ascii="Times New Roman" w:eastAsia="Times New Roman" w:hAnsi="Times New Roman"/>
          <w:b/>
          <w:sz w:val="24"/>
          <w:szCs w:val="24"/>
        </w:rPr>
        <w:t>Art.</w:t>
      </w:r>
      <w:r w:rsidR="006628E7" w:rsidRPr="00BB050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B050D">
        <w:rPr>
          <w:rFonts w:ascii="Times New Roman" w:eastAsia="Times New Roman" w:hAnsi="Times New Roman"/>
          <w:b/>
          <w:sz w:val="24"/>
          <w:szCs w:val="24"/>
        </w:rPr>
        <w:t>2</w:t>
      </w:r>
      <w:r w:rsidR="00E11856">
        <w:rPr>
          <w:rFonts w:ascii="Times New Roman" w:eastAsia="Times New Roman" w:hAnsi="Times New Roman"/>
          <w:sz w:val="24"/>
          <w:szCs w:val="24"/>
        </w:rPr>
        <w:t xml:space="preserve"> Persoana desemnată</w:t>
      </w:r>
      <w:r w:rsidRPr="00BB050D">
        <w:rPr>
          <w:rFonts w:ascii="Times New Roman" w:eastAsia="Times New Roman" w:hAnsi="Times New Roman"/>
          <w:sz w:val="24"/>
          <w:szCs w:val="24"/>
        </w:rPr>
        <w:t xml:space="preserve"> din cadrul DSP </w:t>
      </w:r>
      <w:r w:rsidR="00E11856">
        <w:rPr>
          <w:rFonts w:ascii="Times New Roman" w:eastAsia="Times New Roman" w:hAnsi="Times New Roman"/>
          <w:sz w:val="24"/>
          <w:szCs w:val="24"/>
        </w:rPr>
        <w:t>menționată</w:t>
      </w:r>
      <w:r w:rsidR="00AB4D4F" w:rsidRPr="00BB050D">
        <w:rPr>
          <w:rFonts w:ascii="Times New Roman" w:eastAsia="Times New Roman" w:hAnsi="Times New Roman"/>
          <w:sz w:val="24"/>
          <w:szCs w:val="24"/>
        </w:rPr>
        <w:t xml:space="preserve"> la art. 1 </w:t>
      </w:r>
      <w:r w:rsidRPr="00BB050D">
        <w:rPr>
          <w:rFonts w:ascii="Times New Roman" w:eastAsia="Times New Roman" w:hAnsi="Times New Roman"/>
          <w:sz w:val="24"/>
          <w:szCs w:val="24"/>
        </w:rPr>
        <w:t xml:space="preserve">are urmatoarele </w:t>
      </w:r>
      <w:r w:rsidR="00E3698C" w:rsidRPr="00BB050D">
        <w:rPr>
          <w:rFonts w:ascii="Times New Roman" w:eastAsia="Times New Roman" w:hAnsi="Times New Roman"/>
          <w:sz w:val="24"/>
          <w:szCs w:val="24"/>
        </w:rPr>
        <w:t>obligații/responsabilități:</w:t>
      </w:r>
    </w:p>
    <w:p w14:paraId="00000090" w14:textId="7854B00F" w:rsidR="00864F19" w:rsidRPr="00E11856" w:rsidRDefault="00E11856" w:rsidP="00E1185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Centralizează nominalizările</w:t>
      </w:r>
      <w:r w:rsidR="00375D73" w:rsidRPr="00E11856">
        <w:rPr>
          <w:rFonts w:ascii="Times New Roman" w:eastAsia="Times New Roman" w:hAnsi="Times New Roman"/>
          <w:sz w:val="24"/>
          <w:szCs w:val="24"/>
        </w:rPr>
        <w:t xml:space="preserve"> </w:t>
      </w:r>
      <w:r w:rsidR="006C5174" w:rsidRPr="00E11856">
        <w:rPr>
          <w:rFonts w:ascii="Times New Roman" w:eastAsia="Times New Roman" w:hAnsi="Times New Roman"/>
          <w:sz w:val="24"/>
          <w:szCs w:val="24"/>
        </w:rPr>
        <w:t xml:space="preserve">persoanelor desemnate ca responsabile cu introducerea datelor în RENV </w:t>
      </w:r>
      <w:r w:rsidR="00375D73" w:rsidRPr="00E11856">
        <w:rPr>
          <w:rFonts w:ascii="Times New Roman" w:eastAsia="Times New Roman" w:hAnsi="Times New Roman"/>
          <w:sz w:val="24"/>
          <w:szCs w:val="24"/>
        </w:rPr>
        <w:t xml:space="preserve">de către maternități, precum și a înlocuitorilor acestora, cu transmiterea situației centralizate, </w:t>
      </w:r>
      <w:r w:rsidR="009F7960">
        <w:rPr>
          <w:rFonts w:ascii="Times New Roman" w:eastAsia="Times New Roman" w:hAnsi="Times New Roman"/>
          <w:sz w:val="24"/>
          <w:szCs w:val="24"/>
        </w:rPr>
        <w:t>î</w:t>
      </w:r>
      <w:r w:rsidR="00375D73" w:rsidRPr="00E11856">
        <w:rPr>
          <w:rFonts w:ascii="Times New Roman" w:eastAsia="Times New Roman" w:hAnsi="Times New Roman"/>
          <w:sz w:val="24"/>
          <w:szCs w:val="24"/>
        </w:rPr>
        <w:t>n format excel, către INSP-CNSCBT în termen de 21 zile de la data</w:t>
      </w:r>
      <w:r w:rsidR="006C5174" w:rsidRPr="006C5174">
        <w:rPr>
          <w:rFonts w:ascii="Times New Roman" w:eastAsia="Times New Roman" w:hAnsi="Times New Roman"/>
          <w:sz w:val="24"/>
          <w:szCs w:val="24"/>
        </w:rPr>
        <w:t xml:space="preserve"> </w:t>
      </w:r>
      <w:r w:rsidR="006C5174">
        <w:rPr>
          <w:rFonts w:ascii="Times New Roman" w:eastAsia="Times New Roman" w:hAnsi="Times New Roman"/>
          <w:sz w:val="24"/>
          <w:szCs w:val="24"/>
        </w:rPr>
        <w:t>intr</w:t>
      </w:r>
      <w:r w:rsidR="006C5174" w:rsidRPr="00BB050D">
        <w:rPr>
          <w:rFonts w:ascii="Times New Roman" w:eastAsia="Times New Roman" w:hAnsi="Times New Roman"/>
          <w:sz w:val="24"/>
          <w:szCs w:val="24"/>
        </w:rPr>
        <w:t xml:space="preserve">ării </w:t>
      </w:r>
      <w:r w:rsidR="00FC6CF8">
        <w:rPr>
          <w:rFonts w:ascii="Times New Roman" w:eastAsia="Times New Roman" w:hAnsi="Times New Roman"/>
          <w:sz w:val="24"/>
          <w:szCs w:val="24"/>
        </w:rPr>
        <w:t>în vigoare a Ordinului.</w:t>
      </w:r>
    </w:p>
    <w:p w14:paraId="4A217825" w14:textId="125E7734" w:rsidR="005E1F27" w:rsidRPr="004A0B8A" w:rsidRDefault="00E04BF9" w:rsidP="005E1F27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BB050D">
        <w:rPr>
          <w:rFonts w:ascii="Times New Roman" w:eastAsia="Times New Roman" w:hAnsi="Times New Roman"/>
          <w:sz w:val="24"/>
          <w:szCs w:val="24"/>
        </w:rPr>
        <w:t>G</w:t>
      </w:r>
      <w:r w:rsidR="00E11856">
        <w:rPr>
          <w:rFonts w:ascii="Times New Roman" w:eastAsia="Times New Roman" w:hAnsi="Times New Roman"/>
          <w:sz w:val="24"/>
          <w:szCs w:val="24"/>
        </w:rPr>
        <w:t>enerează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</w:t>
      </w:r>
      <w:r w:rsidRPr="00BB050D">
        <w:rPr>
          <w:rFonts w:ascii="Times New Roman" w:eastAsia="Times New Roman" w:hAnsi="Times New Roman"/>
          <w:sz w:val="24"/>
          <w:szCs w:val="24"/>
        </w:rPr>
        <w:t>datel</w:t>
      </w:r>
      <w:r w:rsidR="00536A45">
        <w:rPr>
          <w:rFonts w:ascii="Times New Roman" w:eastAsia="Times New Roman" w:hAnsi="Times New Roman"/>
          <w:sz w:val="24"/>
          <w:szCs w:val="24"/>
        </w:rPr>
        <w:t>e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de acces în RENV</w:t>
      </w:r>
      <w:r w:rsidR="00536A45">
        <w:rPr>
          <w:rFonts w:ascii="Times New Roman" w:eastAsia="Times New Roman" w:hAnsi="Times New Roman"/>
          <w:sz w:val="24"/>
          <w:szCs w:val="24"/>
        </w:rPr>
        <w:t>,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în baza solicitărilor de creare a conturilor furnizorilor de servicii </w:t>
      </w:r>
      <w:r w:rsidR="00D45832">
        <w:rPr>
          <w:rFonts w:ascii="Times New Roman" w:eastAsia="Times New Roman" w:hAnsi="Times New Roman"/>
          <w:sz w:val="24"/>
          <w:szCs w:val="24"/>
        </w:rPr>
        <w:t xml:space="preserve">medicale 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>de vaccinare din teritoriu și pun</w:t>
      </w:r>
      <w:r w:rsidR="00642116" w:rsidRPr="00BB050D">
        <w:rPr>
          <w:rFonts w:ascii="Times New Roman" w:eastAsia="Times New Roman" w:hAnsi="Times New Roman"/>
          <w:sz w:val="24"/>
          <w:szCs w:val="24"/>
        </w:rPr>
        <w:t>e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la dispoziți</w:t>
      </w:r>
      <w:r w:rsidR="00642116" w:rsidRPr="00BB050D">
        <w:rPr>
          <w:rFonts w:ascii="Times New Roman" w:eastAsia="Times New Roman" w:hAnsi="Times New Roman"/>
          <w:sz w:val="24"/>
          <w:szCs w:val="24"/>
        </w:rPr>
        <w:t>a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solicitanților </w:t>
      </w:r>
      <w:r w:rsidR="00642116" w:rsidRPr="00BB050D">
        <w:rPr>
          <w:rFonts w:ascii="Times New Roman" w:eastAsia="Times New Roman" w:hAnsi="Times New Roman"/>
          <w:sz w:val="24"/>
          <w:szCs w:val="24"/>
        </w:rPr>
        <w:t>numel</w:t>
      </w:r>
      <w:r w:rsidR="00536A45">
        <w:rPr>
          <w:rFonts w:ascii="Times New Roman" w:eastAsia="Times New Roman" w:hAnsi="Times New Roman"/>
          <w:sz w:val="24"/>
          <w:szCs w:val="24"/>
        </w:rPr>
        <w:t>e</w:t>
      </w:r>
      <w:r w:rsidR="00642116" w:rsidRPr="00BB050D">
        <w:rPr>
          <w:rFonts w:ascii="Times New Roman" w:eastAsia="Times New Roman" w:hAnsi="Times New Roman"/>
          <w:sz w:val="24"/>
          <w:szCs w:val="24"/>
        </w:rPr>
        <w:t xml:space="preserve"> 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de utilizator și </w:t>
      </w:r>
      <w:r w:rsidR="00642116" w:rsidRPr="00BB050D">
        <w:rPr>
          <w:rFonts w:ascii="Times New Roman" w:eastAsia="Times New Roman" w:hAnsi="Times New Roman"/>
          <w:sz w:val="24"/>
          <w:szCs w:val="24"/>
        </w:rPr>
        <w:t>parol</w:t>
      </w:r>
      <w:r w:rsidR="00536A45">
        <w:rPr>
          <w:rFonts w:ascii="Times New Roman" w:eastAsia="Times New Roman" w:hAnsi="Times New Roman"/>
          <w:sz w:val="24"/>
          <w:szCs w:val="24"/>
        </w:rPr>
        <w:t>a</w:t>
      </w:r>
      <w:r w:rsidR="00642116" w:rsidRPr="00BB050D">
        <w:rPr>
          <w:rFonts w:ascii="Times New Roman" w:eastAsia="Times New Roman" w:hAnsi="Times New Roman"/>
          <w:sz w:val="24"/>
          <w:szCs w:val="24"/>
        </w:rPr>
        <w:t xml:space="preserve"> 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>cu respectarea confidențialității și securității informațiilor</w:t>
      </w:r>
      <w:r w:rsidR="001B7EE8" w:rsidRPr="00BB050D">
        <w:rPr>
          <w:rFonts w:ascii="Times New Roman" w:eastAsia="Times New Roman" w:hAnsi="Times New Roman"/>
          <w:sz w:val="24"/>
          <w:szCs w:val="24"/>
        </w:rPr>
        <w:t xml:space="preserve">, </w:t>
      </w:r>
      <w:r w:rsidR="001B7EE8" w:rsidRPr="004A0B8A">
        <w:rPr>
          <w:rFonts w:ascii="Times New Roman" w:eastAsia="Times New Roman" w:hAnsi="Times New Roman"/>
          <w:sz w:val="24"/>
          <w:szCs w:val="24"/>
        </w:rPr>
        <w:t xml:space="preserve">conform </w:t>
      </w:r>
      <w:r w:rsidR="001B7EE8" w:rsidRPr="004A0B8A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Procedurii </w:t>
      </w:r>
      <w:r w:rsidR="004A0B8A" w:rsidRPr="004A0B8A">
        <w:rPr>
          <w:rFonts w:ascii="Times New Roman" w:eastAsia="Times New Roman" w:hAnsi="Times New Roman"/>
          <w:i/>
          <w:sz w:val="24"/>
          <w:szCs w:val="24"/>
        </w:rPr>
        <w:t xml:space="preserve">de generare a datelor de acces </w:t>
      </w:r>
      <w:r w:rsidR="001B7EE8" w:rsidRPr="004A0B8A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elaborate </w:t>
      </w:r>
      <w:r w:rsidR="001B7EE8" w:rsidRPr="004A0B8A">
        <w:rPr>
          <w:rFonts w:ascii="Times New Roman" w:eastAsia="Times New Roman" w:hAnsi="Times New Roman"/>
          <w:bCs/>
          <w:iCs/>
          <w:sz w:val="24"/>
          <w:szCs w:val="24"/>
        </w:rPr>
        <w:t>de INSP</w:t>
      </w:r>
      <w:r w:rsidR="00022077">
        <w:rPr>
          <w:rFonts w:ascii="Times New Roman" w:eastAsia="Times New Roman" w:hAnsi="Times New Roman"/>
          <w:bCs/>
          <w:iCs/>
          <w:sz w:val="24"/>
          <w:szCs w:val="24"/>
        </w:rPr>
        <w:t>.</w:t>
      </w:r>
    </w:p>
    <w:p w14:paraId="1F8B8516" w14:textId="3A64EC78" w:rsidR="005E1F27" w:rsidRDefault="00E11856" w:rsidP="005E1F27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5E1F27">
        <w:rPr>
          <w:rFonts w:ascii="Times New Roman" w:eastAsia="Times New Roman" w:hAnsi="Times New Roman"/>
          <w:sz w:val="24"/>
          <w:szCs w:val="24"/>
        </w:rPr>
        <w:t>Verifică corectitudinea</w:t>
      </w:r>
      <w:r w:rsidR="00375D73" w:rsidRPr="005E1F27">
        <w:rPr>
          <w:rFonts w:ascii="Times New Roman" w:eastAsia="Times New Roman" w:hAnsi="Times New Roman"/>
          <w:sz w:val="24"/>
          <w:szCs w:val="24"/>
        </w:rPr>
        <w:t xml:space="preserve"> datelor afișate referitoare la recepția vaccinurilor operate în RENV de către INSP-CNSCBT sau după caz de către</w:t>
      </w:r>
      <w:r w:rsidR="005E1F27" w:rsidRPr="005E1F27">
        <w:rPr>
          <w:rFonts w:ascii="Times New Roman" w:eastAsia="Times New Roman" w:hAnsi="Times New Roman"/>
          <w:sz w:val="24"/>
          <w:szCs w:val="24"/>
        </w:rPr>
        <w:t xml:space="preserve"> centrele de depozitare vaccin</w:t>
      </w:r>
      <w:r w:rsidR="000A2512">
        <w:rPr>
          <w:rFonts w:ascii="Times New Roman" w:eastAsia="Times New Roman" w:hAnsi="Times New Roman"/>
          <w:sz w:val="24"/>
          <w:szCs w:val="24"/>
        </w:rPr>
        <w:t>uri</w:t>
      </w:r>
      <w:r w:rsidR="005E1F27" w:rsidRPr="005E1F27">
        <w:rPr>
          <w:rFonts w:ascii="Times New Roman" w:eastAsia="Times New Roman" w:hAnsi="Times New Roman"/>
          <w:sz w:val="24"/>
          <w:szCs w:val="24"/>
        </w:rPr>
        <w:t>, denumite în continuare CDV</w:t>
      </w:r>
      <w:r w:rsidR="00375D73" w:rsidRPr="005E1F27">
        <w:rPr>
          <w:rFonts w:ascii="Times New Roman" w:eastAsia="Times New Roman" w:hAnsi="Times New Roman"/>
          <w:sz w:val="24"/>
          <w:szCs w:val="24"/>
        </w:rPr>
        <w:t xml:space="preserve"> și confirm</w:t>
      </w:r>
      <w:r w:rsidR="005E1F27" w:rsidRPr="005E1F27">
        <w:rPr>
          <w:rFonts w:ascii="Times New Roman" w:eastAsia="Times New Roman" w:hAnsi="Times New Roman"/>
          <w:sz w:val="24"/>
          <w:szCs w:val="24"/>
        </w:rPr>
        <w:t>ă aceste date</w:t>
      </w:r>
      <w:r w:rsidR="00375D73" w:rsidRPr="005E1F27">
        <w:rPr>
          <w:rFonts w:ascii="Times New Roman" w:eastAsia="Times New Roman" w:hAnsi="Times New Roman"/>
          <w:sz w:val="24"/>
          <w:szCs w:val="24"/>
        </w:rPr>
        <w:t>. În situația în care sunt constatate erori înregistrate de către INSP-CNSCBT/CDV, DSP are obligația de a contacta în cel mai scurt timp INSP-CNSCBT/CDV</w:t>
      </w:r>
      <w:r w:rsidR="00022077">
        <w:rPr>
          <w:rFonts w:ascii="Times New Roman" w:eastAsia="Times New Roman" w:hAnsi="Times New Roman"/>
          <w:sz w:val="24"/>
          <w:szCs w:val="24"/>
        </w:rPr>
        <w:t xml:space="preserve"> </w:t>
      </w:r>
      <w:r w:rsidR="00375D73" w:rsidRPr="005E1F27">
        <w:rPr>
          <w:rFonts w:ascii="Times New Roman" w:eastAsia="Times New Roman" w:hAnsi="Times New Roman"/>
          <w:sz w:val="24"/>
          <w:szCs w:val="24"/>
        </w:rPr>
        <w:t>telefonic/e-mail/fax sau alte mijloace de comunicare oficiale, pentru corectarea erorilor cu termen de răspuns în 24 de ore.</w:t>
      </w:r>
      <w:r w:rsidR="005E1F27" w:rsidRPr="005E1F27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7BC4FBD" w14:textId="77777777" w:rsidR="005E1F27" w:rsidRDefault="00C62803" w:rsidP="005E1F27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5E1F27">
        <w:rPr>
          <w:rFonts w:ascii="Times New Roman" w:eastAsia="Times New Roman" w:hAnsi="Times New Roman"/>
          <w:sz w:val="24"/>
          <w:szCs w:val="24"/>
        </w:rPr>
        <w:t>Distribuie</w:t>
      </w:r>
      <w:r w:rsidR="00375D73" w:rsidRPr="005E1F27">
        <w:rPr>
          <w:rFonts w:ascii="Times New Roman" w:eastAsia="Times New Roman" w:hAnsi="Times New Roman"/>
          <w:sz w:val="24"/>
          <w:szCs w:val="24"/>
        </w:rPr>
        <w:t xml:space="preserve"> în</w:t>
      </w:r>
      <w:r w:rsidR="00E04BF9" w:rsidRPr="005E1F27">
        <w:rPr>
          <w:rFonts w:ascii="Times New Roman" w:eastAsia="Times New Roman" w:hAnsi="Times New Roman"/>
          <w:sz w:val="24"/>
          <w:szCs w:val="24"/>
        </w:rPr>
        <w:t xml:space="preserve"> RENV</w:t>
      </w:r>
      <w:r w:rsidRPr="005E1F27">
        <w:rPr>
          <w:rFonts w:ascii="Times New Roman" w:eastAsia="Times New Roman" w:hAnsi="Times New Roman"/>
          <w:sz w:val="24"/>
          <w:szCs w:val="24"/>
        </w:rPr>
        <w:t xml:space="preserve"> vaccinurile</w:t>
      </w:r>
      <w:r w:rsidR="00375D73" w:rsidRPr="005E1F27">
        <w:rPr>
          <w:rFonts w:ascii="Times New Roman" w:eastAsia="Times New Roman" w:hAnsi="Times New Roman"/>
          <w:sz w:val="24"/>
          <w:szCs w:val="24"/>
        </w:rPr>
        <w:t xml:space="preserve"> nec</w:t>
      </w:r>
      <w:r w:rsidR="00E04BF9" w:rsidRPr="005E1F27">
        <w:rPr>
          <w:rFonts w:ascii="Times New Roman" w:eastAsia="Times New Roman" w:hAnsi="Times New Roman"/>
          <w:sz w:val="24"/>
          <w:szCs w:val="24"/>
        </w:rPr>
        <w:t xml:space="preserve">esare desfășurării activității </w:t>
      </w:r>
      <w:r w:rsidR="00375D73" w:rsidRPr="005E1F27">
        <w:rPr>
          <w:rFonts w:ascii="Times New Roman" w:eastAsia="Times New Roman" w:hAnsi="Times New Roman"/>
          <w:sz w:val="24"/>
          <w:szCs w:val="24"/>
        </w:rPr>
        <w:t>furnizorilor de servicii medicale care prestează activități de vaccinare din teritoriu.</w:t>
      </w:r>
    </w:p>
    <w:p w14:paraId="70C7B1AE" w14:textId="76B7EC01" w:rsidR="005E1F27" w:rsidRDefault="00375D73" w:rsidP="005E1F27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5E1F27">
        <w:rPr>
          <w:rFonts w:ascii="Times New Roman" w:eastAsia="Times New Roman" w:hAnsi="Times New Roman"/>
          <w:sz w:val="24"/>
          <w:szCs w:val="24"/>
        </w:rPr>
        <w:t>Verific</w:t>
      </w:r>
      <w:r w:rsidR="00C62803" w:rsidRPr="005E1F27">
        <w:rPr>
          <w:rFonts w:ascii="Times New Roman" w:eastAsia="Times New Roman" w:hAnsi="Times New Roman"/>
          <w:sz w:val="24"/>
          <w:szCs w:val="24"/>
        </w:rPr>
        <w:t>ă sesizările</w:t>
      </w:r>
      <w:r w:rsidR="00642116" w:rsidRPr="005E1F27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1F27">
        <w:rPr>
          <w:rFonts w:ascii="Times New Roman" w:eastAsia="Times New Roman" w:hAnsi="Times New Roman"/>
          <w:sz w:val="24"/>
          <w:szCs w:val="24"/>
        </w:rPr>
        <w:t>furnizorilor de servicii medicale care prestează activități de vaccinare</w:t>
      </w:r>
      <w:r w:rsidR="005E1F27">
        <w:rPr>
          <w:rFonts w:ascii="Times New Roman" w:eastAsia="Times New Roman" w:hAnsi="Times New Roman"/>
          <w:sz w:val="24"/>
          <w:szCs w:val="24"/>
        </w:rPr>
        <w:t xml:space="preserve"> privind</w:t>
      </w:r>
      <w:r w:rsidRPr="005E1F27">
        <w:rPr>
          <w:rFonts w:ascii="Times New Roman" w:eastAsia="Times New Roman" w:hAnsi="Times New Roman"/>
          <w:sz w:val="24"/>
          <w:szCs w:val="24"/>
        </w:rPr>
        <w:t xml:space="preserve"> recepția stocurilor</w:t>
      </w:r>
      <w:r w:rsidR="000A2512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1F27">
        <w:rPr>
          <w:rFonts w:ascii="Times New Roman" w:eastAsia="Times New Roman" w:hAnsi="Times New Roman"/>
          <w:sz w:val="24"/>
          <w:szCs w:val="24"/>
        </w:rPr>
        <w:t xml:space="preserve">și </w:t>
      </w:r>
      <w:r w:rsidR="007A1826" w:rsidRPr="005E1F27">
        <w:rPr>
          <w:rFonts w:ascii="Times New Roman" w:eastAsia="Times New Roman" w:hAnsi="Times New Roman"/>
          <w:sz w:val="24"/>
          <w:szCs w:val="24"/>
        </w:rPr>
        <w:t>opere</w:t>
      </w:r>
      <w:r w:rsidR="005E1F27">
        <w:rPr>
          <w:rFonts w:ascii="Times New Roman" w:eastAsia="Times New Roman" w:hAnsi="Times New Roman"/>
          <w:sz w:val="24"/>
          <w:szCs w:val="24"/>
        </w:rPr>
        <w:t>ază</w:t>
      </w:r>
      <w:r w:rsidR="007A1826" w:rsidRPr="005E1F27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1F27">
        <w:rPr>
          <w:rFonts w:ascii="Times New Roman" w:eastAsia="Times New Roman" w:hAnsi="Times New Roman"/>
          <w:sz w:val="24"/>
          <w:szCs w:val="24"/>
        </w:rPr>
        <w:t xml:space="preserve">în RENV, în maxim 24 de ore de la solicitare, </w:t>
      </w:r>
      <w:r w:rsidR="007A1826" w:rsidRPr="005E1F27">
        <w:rPr>
          <w:rFonts w:ascii="Times New Roman" w:eastAsia="Times New Roman" w:hAnsi="Times New Roman"/>
          <w:sz w:val="24"/>
          <w:szCs w:val="24"/>
        </w:rPr>
        <w:t>modificăril</w:t>
      </w:r>
      <w:r w:rsidR="005E1F27">
        <w:rPr>
          <w:rFonts w:ascii="Times New Roman" w:eastAsia="Times New Roman" w:hAnsi="Times New Roman"/>
          <w:sz w:val="24"/>
          <w:szCs w:val="24"/>
        </w:rPr>
        <w:t>e</w:t>
      </w:r>
      <w:r w:rsidR="007A1826" w:rsidRPr="005E1F27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1F27">
        <w:rPr>
          <w:rFonts w:ascii="Times New Roman" w:eastAsia="Times New Roman" w:hAnsi="Times New Roman"/>
          <w:sz w:val="24"/>
          <w:szCs w:val="24"/>
        </w:rPr>
        <w:t>necesare.</w:t>
      </w:r>
    </w:p>
    <w:p w14:paraId="2365D448" w14:textId="77777777" w:rsidR="00BC0AD9" w:rsidRPr="00BC0AD9" w:rsidRDefault="00BC0AD9" w:rsidP="000A2512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BC0AD9">
        <w:rPr>
          <w:rFonts w:ascii="Times New Roman" w:eastAsia="Times New Roman" w:hAnsi="Times New Roman"/>
          <w:sz w:val="24"/>
          <w:szCs w:val="24"/>
        </w:rPr>
        <w:t xml:space="preserve">Gestionează electronic stocurile de vaccinuri, inclusiv fișa de pierderi la momentul înregistrării lor, conform manualului de utilizare a RENV. </w:t>
      </w:r>
    </w:p>
    <w:p w14:paraId="56DAD042" w14:textId="77777777" w:rsidR="009E54D3" w:rsidRDefault="00C62803" w:rsidP="009E54D3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5E1F27">
        <w:rPr>
          <w:rFonts w:ascii="Times New Roman" w:eastAsia="Times New Roman" w:hAnsi="Times New Roman"/>
          <w:sz w:val="24"/>
          <w:szCs w:val="24"/>
        </w:rPr>
        <w:t>Generează</w:t>
      </w:r>
      <w:r w:rsidR="0065288F" w:rsidRPr="005E1F27">
        <w:rPr>
          <w:rFonts w:ascii="Times New Roman" w:eastAsia="Times New Roman" w:hAnsi="Times New Roman"/>
          <w:sz w:val="24"/>
          <w:szCs w:val="24"/>
        </w:rPr>
        <w:t xml:space="preserve"> </w:t>
      </w:r>
      <w:r w:rsidR="00375D73" w:rsidRPr="005E1F27">
        <w:rPr>
          <w:rFonts w:ascii="Times New Roman" w:eastAsia="Times New Roman" w:hAnsi="Times New Roman"/>
          <w:sz w:val="24"/>
          <w:szCs w:val="24"/>
        </w:rPr>
        <w:t>raportul</w:t>
      </w:r>
      <w:r w:rsidR="0065288F" w:rsidRPr="005E1F27">
        <w:rPr>
          <w:rFonts w:ascii="Times New Roman" w:eastAsia="Times New Roman" w:hAnsi="Times New Roman"/>
          <w:sz w:val="24"/>
          <w:szCs w:val="24"/>
        </w:rPr>
        <w:t xml:space="preserve"> de</w:t>
      </w:r>
      <w:r w:rsidR="00375D73" w:rsidRPr="005E1F27">
        <w:rPr>
          <w:rFonts w:ascii="Times New Roman" w:eastAsia="Times New Roman" w:hAnsi="Times New Roman"/>
          <w:sz w:val="24"/>
          <w:szCs w:val="24"/>
        </w:rPr>
        <w:t xml:space="preserve"> consum</w:t>
      </w:r>
      <w:r w:rsidR="0065288F" w:rsidRPr="005E1F27">
        <w:rPr>
          <w:rFonts w:ascii="Times New Roman" w:eastAsia="Times New Roman" w:hAnsi="Times New Roman"/>
          <w:sz w:val="24"/>
          <w:szCs w:val="24"/>
        </w:rPr>
        <w:t xml:space="preserve"> </w:t>
      </w:r>
      <w:r w:rsidR="00375D73" w:rsidRPr="005E1F27">
        <w:rPr>
          <w:rFonts w:ascii="Times New Roman" w:eastAsia="Times New Roman" w:hAnsi="Times New Roman"/>
          <w:sz w:val="24"/>
          <w:szCs w:val="24"/>
        </w:rPr>
        <w:t>și al stocurilor de vaccinuri la nivelul județului, respectiv la nivelul municipiului București, detaliat pe fiecare tip de vaccin, la nevoie.</w:t>
      </w:r>
    </w:p>
    <w:p w14:paraId="6F8AF064" w14:textId="77777777" w:rsidR="009E54D3" w:rsidRDefault="00C62803" w:rsidP="009E54D3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9E54D3">
        <w:rPr>
          <w:rFonts w:ascii="Times New Roman" w:eastAsia="Times New Roman" w:hAnsi="Times New Roman"/>
          <w:sz w:val="24"/>
          <w:szCs w:val="24"/>
        </w:rPr>
        <w:t>Generează</w:t>
      </w:r>
      <w:r w:rsidR="0065288F" w:rsidRPr="009E54D3">
        <w:rPr>
          <w:rFonts w:ascii="Times New Roman" w:eastAsia="Times New Roman" w:hAnsi="Times New Roman"/>
          <w:sz w:val="24"/>
          <w:szCs w:val="24"/>
        </w:rPr>
        <w:t xml:space="preserve"> </w:t>
      </w:r>
      <w:r w:rsidR="00375D73" w:rsidRPr="009E54D3">
        <w:rPr>
          <w:rFonts w:ascii="Times New Roman" w:eastAsia="Times New Roman" w:hAnsi="Times New Roman"/>
          <w:sz w:val="24"/>
          <w:szCs w:val="24"/>
        </w:rPr>
        <w:t>periodic</w:t>
      </w:r>
      <w:r w:rsidRPr="009E54D3">
        <w:rPr>
          <w:rFonts w:ascii="Times New Roman" w:eastAsia="Times New Roman" w:hAnsi="Times New Roman"/>
          <w:sz w:val="24"/>
          <w:szCs w:val="24"/>
        </w:rPr>
        <w:t xml:space="preserve"> </w:t>
      </w:r>
      <w:r w:rsidR="00375D73" w:rsidRPr="009E54D3">
        <w:rPr>
          <w:rFonts w:ascii="Times New Roman" w:eastAsia="Times New Roman" w:hAnsi="Times New Roman"/>
          <w:sz w:val="24"/>
          <w:szCs w:val="24"/>
        </w:rPr>
        <w:t xml:space="preserve">raportul de acoperire vaccinală și </w:t>
      </w:r>
      <w:r w:rsidRPr="009E54D3">
        <w:rPr>
          <w:rFonts w:ascii="Times New Roman" w:eastAsia="Times New Roman" w:hAnsi="Times New Roman"/>
          <w:sz w:val="24"/>
          <w:szCs w:val="24"/>
        </w:rPr>
        <w:t>postează</w:t>
      </w:r>
      <w:r w:rsidR="0065288F" w:rsidRPr="009E54D3">
        <w:rPr>
          <w:rFonts w:ascii="Times New Roman" w:eastAsia="Times New Roman" w:hAnsi="Times New Roman"/>
          <w:sz w:val="24"/>
          <w:szCs w:val="24"/>
        </w:rPr>
        <w:t xml:space="preserve"> </w:t>
      </w:r>
      <w:r w:rsidR="00375D73" w:rsidRPr="009E54D3">
        <w:rPr>
          <w:rFonts w:ascii="Times New Roman" w:eastAsia="Times New Roman" w:hAnsi="Times New Roman"/>
          <w:sz w:val="24"/>
          <w:szCs w:val="24"/>
        </w:rPr>
        <w:t>semestrial pe site-ul DSP</w:t>
      </w:r>
      <w:r w:rsidR="009E54D3" w:rsidRPr="009E54D3">
        <w:rPr>
          <w:rFonts w:ascii="Times New Roman" w:eastAsia="Times New Roman" w:hAnsi="Times New Roman"/>
          <w:sz w:val="24"/>
          <w:szCs w:val="24"/>
        </w:rPr>
        <w:t xml:space="preserve"> </w:t>
      </w:r>
      <w:r w:rsidR="00375D73" w:rsidRPr="009E54D3">
        <w:rPr>
          <w:rFonts w:ascii="Times New Roman" w:eastAsia="Times New Roman" w:hAnsi="Times New Roman"/>
          <w:sz w:val="24"/>
          <w:szCs w:val="24"/>
        </w:rPr>
        <w:t>raportul privind acoperirea vaccinală la nivelul județului, respectiv la nivelul municipiului București, coroborat cu raportul privind motivele nevaccinării.</w:t>
      </w:r>
    </w:p>
    <w:p w14:paraId="00000098" w14:textId="403528DC" w:rsidR="00864F19" w:rsidRPr="009E54D3" w:rsidRDefault="00375D73" w:rsidP="009E54D3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9E54D3">
        <w:rPr>
          <w:rFonts w:ascii="Times New Roman" w:eastAsia="Times New Roman" w:hAnsi="Times New Roman"/>
          <w:sz w:val="24"/>
          <w:szCs w:val="24"/>
        </w:rPr>
        <w:t>Asigur</w:t>
      </w:r>
      <w:r w:rsidR="00C62803" w:rsidRPr="009E54D3">
        <w:rPr>
          <w:rFonts w:ascii="Times New Roman" w:eastAsia="Times New Roman" w:hAnsi="Times New Roman"/>
          <w:sz w:val="24"/>
          <w:szCs w:val="24"/>
        </w:rPr>
        <w:t>ă</w:t>
      </w:r>
      <w:r w:rsidRPr="009E54D3">
        <w:rPr>
          <w:rFonts w:ascii="Times New Roman" w:eastAsia="Times New Roman" w:hAnsi="Times New Roman"/>
          <w:sz w:val="24"/>
          <w:szCs w:val="24"/>
        </w:rPr>
        <w:t>, cel puțin anual și ori de câte ori este nevoie,</w:t>
      </w:r>
      <w:r w:rsidR="00C62803" w:rsidRPr="009E54D3">
        <w:rPr>
          <w:rFonts w:ascii="Times New Roman" w:eastAsia="Times New Roman" w:hAnsi="Times New Roman"/>
          <w:sz w:val="24"/>
          <w:szCs w:val="24"/>
        </w:rPr>
        <w:t xml:space="preserve"> instruirea</w:t>
      </w:r>
      <w:r w:rsidRPr="009E54D3">
        <w:rPr>
          <w:rFonts w:ascii="Times New Roman" w:eastAsia="Times New Roman" w:hAnsi="Times New Roman"/>
          <w:sz w:val="24"/>
          <w:szCs w:val="24"/>
        </w:rPr>
        <w:t xml:space="preserve"> furnizorilor de servicii medicale de vaccinare din teritoriu privind utilizarea RENV.</w:t>
      </w:r>
    </w:p>
    <w:p w14:paraId="75782962" w14:textId="77777777" w:rsidR="00C62803" w:rsidRDefault="00C62803" w:rsidP="00A15E03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62803">
        <w:rPr>
          <w:rFonts w:ascii="Times New Roman" w:eastAsia="Times New Roman" w:hAnsi="Times New Roman"/>
          <w:sz w:val="24"/>
          <w:szCs w:val="24"/>
        </w:rPr>
        <w:lastRenderedPageBreak/>
        <w:t>Verifică și validează extrasele</w:t>
      </w:r>
      <w:r w:rsidR="00375D73" w:rsidRPr="00C62803">
        <w:rPr>
          <w:rFonts w:ascii="Times New Roman" w:eastAsia="Times New Roman" w:hAnsi="Times New Roman"/>
          <w:sz w:val="24"/>
          <w:szCs w:val="24"/>
        </w:rPr>
        <w:t xml:space="preserve"> din RENV generate lunar de medicii de familie din județ și din municipiul București în vederea decontării serviciilor de vaccinare prestate.</w:t>
      </w:r>
    </w:p>
    <w:p w14:paraId="68EEF289" w14:textId="2FDDE1D9" w:rsidR="0063388F" w:rsidRPr="00C62803" w:rsidRDefault="00C62803" w:rsidP="00A15E03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Decontează serviciile</w:t>
      </w:r>
      <w:r w:rsidR="0063388F" w:rsidRPr="00C62803">
        <w:rPr>
          <w:rFonts w:ascii="Times New Roman" w:eastAsia="Times New Roman" w:hAnsi="Times New Roman"/>
          <w:sz w:val="24"/>
          <w:szCs w:val="24"/>
        </w:rPr>
        <w:t xml:space="preserve"> de vaccinare pentru medicii vaccinatori pentru vaccinurile administrate conform schemelor de vaccinare în vigoare și </w:t>
      </w:r>
      <w:r>
        <w:rPr>
          <w:rFonts w:ascii="Times New Roman" w:eastAsia="Times New Roman" w:hAnsi="Times New Roman"/>
          <w:sz w:val="24"/>
          <w:szCs w:val="24"/>
        </w:rPr>
        <w:t>care sunt î</w:t>
      </w:r>
      <w:r w:rsidR="009E54D3">
        <w:rPr>
          <w:rFonts w:ascii="Times New Roman" w:eastAsia="Times New Roman" w:hAnsi="Times New Roman"/>
          <w:sz w:val="24"/>
          <w:szCs w:val="24"/>
        </w:rPr>
        <w:t xml:space="preserve">nregistrate corect în RENV, </w:t>
      </w:r>
      <w:r w:rsidR="0063388F" w:rsidRPr="00C62803">
        <w:rPr>
          <w:rFonts w:ascii="Times New Roman" w:eastAsia="Times New Roman" w:hAnsi="Times New Roman"/>
          <w:sz w:val="24"/>
          <w:szCs w:val="24"/>
        </w:rPr>
        <w:t>la data administrării vaccinului.</w:t>
      </w:r>
    </w:p>
    <w:p w14:paraId="0000009A" w14:textId="5105B109" w:rsidR="00864F19" w:rsidRPr="00BB050D" w:rsidRDefault="00C62803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Asigură participarea</w:t>
      </w:r>
      <w:r w:rsidR="00E04BF9" w:rsidRPr="00BB050D">
        <w:rPr>
          <w:rFonts w:ascii="Times New Roman" w:eastAsia="Times New Roman" w:hAnsi="Times New Roman"/>
          <w:sz w:val="24"/>
          <w:szCs w:val="24"/>
        </w:rPr>
        <w:t xml:space="preserve"> 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>persoanelor desemnate, la sesiunile de instruire organizate de INSP în domeniul implemenării RENV și/sau al vaccinologiei.</w:t>
      </w:r>
    </w:p>
    <w:p w14:paraId="0000009B" w14:textId="6AB37A20" w:rsidR="00864F19" w:rsidRPr="00BB050D" w:rsidRDefault="00C62803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Acordă</w:t>
      </w:r>
      <w:r w:rsidR="00E04BF9" w:rsidRPr="00BB050D">
        <w:rPr>
          <w:rFonts w:ascii="Times New Roman" w:eastAsia="Times New Roman" w:hAnsi="Times New Roman"/>
          <w:sz w:val="24"/>
          <w:szCs w:val="24"/>
        </w:rPr>
        <w:t>,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la solicitare</w:t>
      </w:r>
      <w:r w:rsidR="00DC2C6C">
        <w:rPr>
          <w:rFonts w:ascii="Times New Roman" w:eastAsia="Times New Roman" w:hAnsi="Times New Roman"/>
          <w:sz w:val="24"/>
          <w:szCs w:val="24"/>
        </w:rPr>
        <w:t xml:space="preserve">, 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>suport tehnic furnizorilor de servicii</w:t>
      </w:r>
      <w:r w:rsidR="00DC2C6C">
        <w:rPr>
          <w:rFonts w:ascii="Times New Roman" w:eastAsia="Times New Roman" w:hAnsi="Times New Roman"/>
          <w:sz w:val="24"/>
          <w:szCs w:val="24"/>
        </w:rPr>
        <w:t xml:space="preserve"> medicale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de vaccinare din teritoriu privind utilizarea RENV. </w:t>
      </w:r>
    </w:p>
    <w:p w14:paraId="0000009C" w14:textId="54B13F77" w:rsidR="00864F19" w:rsidRPr="00BC0AD9" w:rsidRDefault="00C62803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Soluționează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>, în cel mai scurt timp, prin editarea în RENV</w:t>
      </w:r>
      <w:r w:rsidR="000B21B6">
        <w:rPr>
          <w:rFonts w:ascii="Times New Roman" w:eastAsia="Times New Roman" w:hAnsi="Times New Roman"/>
          <w:sz w:val="24"/>
          <w:szCs w:val="24"/>
        </w:rPr>
        <w:t>,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orice</w:t>
      </w:r>
      <w:r w:rsidR="00E04BF9" w:rsidRPr="00BB050D">
        <w:rPr>
          <w:rFonts w:ascii="Times New Roman" w:eastAsia="Times New Roman" w:hAnsi="Times New Roman"/>
          <w:sz w:val="24"/>
          <w:szCs w:val="24"/>
        </w:rPr>
        <w:t xml:space="preserve"> ero</w:t>
      </w:r>
      <w:r w:rsidRPr="000B21B6">
        <w:rPr>
          <w:rFonts w:ascii="Times New Roman" w:eastAsia="Times New Roman" w:hAnsi="Times New Roman"/>
          <w:sz w:val="24"/>
          <w:szCs w:val="24"/>
        </w:rPr>
        <w:t>are</w:t>
      </w:r>
      <w:r>
        <w:rPr>
          <w:rFonts w:ascii="Times New Roman" w:eastAsia="Times New Roman" w:hAnsi="Times New Roman"/>
          <w:sz w:val="24"/>
          <w:szCs w:val="24"/>
        </w:rPr>
        <w:t xml:space="preserve"> apărută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în procesul de vaccinare și/sau de înregistrare a datelor privind vaccinarea, semnalată de către furnizorii de servicii medicale de vaccinare, pe baza notei explicative </w:t>
      </w:r>
      <w:r w:rsidR="00375D73" w:rsidRPr="00BC0AD9">
        <w:rPr>
          <w:rFonts w:ascii="Times New Roman" w:eastAsia="Times New Roman" w:hAnsi="Times New Roman"/>
          <w:sz w:val="24"/>
          <w:szCs w:val="24"/>
        </w:rPr>
        <w:t>semnată</w:t>
      </w:r>
      <w:r w:rsidR="008F6386" w:rsidRPr="00BC0AD9">
        <w:rPr>
          <w:rFonts w:ascii="Times New Roman" w:eastAsia="Times New Roman" w:hAnsi="Times New Roman"/>
          <w:sz w:val="24"/>
          <w:szCs w:val="24"/>
        </w:rPr>
        <w:t xml:space="preserve"> de medicul vaccinator</w:t>
      </w:r>
      <w:r w:rsidR="00375D73" w:rsidRPr="00BC0AD9">
        <w:rPr>
          <w:rFonts w:ascii="Times New Roman" w:eastAsia="Times New Roman" w:hAnsi="Times New Roman"/>
          <w:sz w:val="24"/>
          <w:szCs w:val="24"/>
        </w:rPr>
        <w:t>, care să descrie situația neconformă.</w:t>
      </w:r>
    </w:p>
    <w:p w14:paraId="011ED937" w14:textId="4A8188BF" w:rsidR="005E7077" w:rsidRPr="00FC6CF8" w:rsidRDefault="00C62803" w:rsidP="00C419F1">
      <w:pPr>
        <w:numPr>
          <w:ilvl w:val="0"/>
          <w:numId w:val="1"/>
        </w:numPr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C6CF8">
        <w:rPr>
          <w:rFonts w:ascii="Times New Roman" w:eastAsia="Times New Roman" w:hAnsi="Times New Roman"/>
          <w:sz w:val="24"/>
          <w:szCs w:val="24"/>
        </w:rPr>
        <w:t>Asigură</w:t>
      </w:r>
      <w:r w:rsidR="00375D73" w:rsidRPr="00FC6CF8">
        <w:rPr>
          <w:rFonts w:ascii="Times New Roman" w:eastAsia="Times New Roman" w:hAnsi="Times New Roman"/>
          <w:sz w:val="24"/>
          <w:szCs w:val="24"/>
        </w:rPr>
        <w:t xml:space="preserve"> confidențialit</w:t>
      </w:r>
      <w:r w:rsidR="000B21B6" w:rsidRPr="00FC6CF8">
        <w:rPr>
          <w:rFonts w:ascii="Times New Roman" w:eastAsia="Times New Roman" w:hAnsi="Times New Roman"/>
          <w:sz w:val="24"/>
          <w:szCs w:val="24"/>
        </w:rPr>
        <w:t>atea</w:t>
      </w:r>
      <w:r w:rsidR="00375D73" w:rsidRPr="00FC6CF8">
        <w:rPr>
          <w:rFonts w:ascii="Times New Roman" w:eastAsia="Times New Roman" w:hAnsi="Times New Roman"/>
          <w:sz w:val="24"/>
          <w:szCs w:val="24"/>
        </w:rPr>
        <w:t xml:space="preserve"> și </w:t>
      </w:r>
      <w:r w:rsidR="000B21B6" w:rsidRPr="00FC6CF8">
        <w:rPr>
          <w:rFonts w:ascii="Times New Roman" w:eastAsia="Times New Roman" w:hAnsi="Times New Roman"/>
          <w:sz w:val="24"/>
          <w:szCs w:val="24"/>
        </w:rPr>
        <w:t>s</w:t>
      </w:r>
      <w:r w:rsidR="00375D73" w:rsidRPr="00FC6CF8">
        <w:rPr>
          <w:rFonts w:ascii="Times New Roman" w:eastAsia="Times New Roman" w:hAnsi="Times New Roman"/>
          <w:sz w:val="24"/>
          <w:szCs w:val="24"/>
        </w:rPr>
        <w:t>ecurit</w:t>
      </w:r>
      <w:r w:rsidR="000B21B6" w:rsidRPr="00FC6CF8">
        <w:rPr>
          <w:rFonts w:ascii="Times New Roman" w:eastAsia="Times New Roman" w:hAnsi="Times New Roman"/>
          <w:sz w:val="24"/>
          <w:szCs w:val="24"/>
        </w:rPr>
        <w:t>atea</w:t>
      </w:r>
      <w:r w:rsidR="00375D73" w:rsidRPr="00FC6CF8">
        <w:rPr>
          <w:rFonts w:ascii="Times New Roman" w:eastAsia="Times New Roman" w:hAnsi="Times New Roman"/>
          <w:sz w:val="24"/>
          <w:szCs w:val="24"/>
        </w:rPr>
        <w:t xml:space="preserve"> informațiilor din RENV, prin citirea și acceptarea </w:t>
      </w:r>
      <w:r w:rsidR="00375D73" w:rsidRPr="00FC6CF8">
        <w:rPr>
          <w:rFonts w:ascii="Times New Roman" w:eastAsia="Times New Roman" w:hAnsi="Times New Roman"/>
          <w:b/>
          <w:i/>
          <w:sz w:val="24"/>
          <w:szCs w:val="24"/>
        </w:rPr>
        <w:t>Termenilor și condițiilor de utilizare RENV.</w:t>
      </w:r>
    </w:p>
    <w:p w14:paraId="6667F0E2" w14:textId="77777777" w:rsidR="00FC6CF8" w:rsidRDefault="00FC6CF8" w:rsidP="00FC6CF8">
      <w:pPr>
        <w:rPr>
          <w:rFonts w:ascii="Times New Roman" w:eastAsia="Times New Roman" w:hAnsi="Times New Roman"/>
          <w:b/>
          <w:i/>
          <w:sz w:val="24"/>
          <w:szCs w:val="24"/>
        </w:rPr>
      </w:pPr>
    </w:p>
    <w:p w14:paraId="000000A0" w14:textId="1BED6BF2" w:rsidR="00864F19" w:rsidRPr="00FC6CF8" w:rsidRDefault="00411E5C" w:rsidP="00FC6CF8">
      <w:pPr>
        <w:pStyle w:val="ListParagraph"/>
        <w:numPr>
          <w:ilvl w:val="0"/>
          <w:numId w:val="14"/>
        </w:numPr>
        <w:rPr>
          <w:rFonts w:ascii="Times New Roman" w:eastAsia="Times New Roman" w:hAnsi="Times New Roman"/>
          <w:b/>
          <w:sz w:val="24"/>
          <w:szCs w:val="24"/>
        </w:rPr>
      </w:pPr>
      <w:r w:rsidRPr="00FC6CF8">
        <w:rPr>
          <w:rFonts w:ascii="Times New Roman" w:eastAsia="Times New Roman" w:hAnsi="Times New Roman"/>
          <w:b/>
          <w:sz w:val="24"/>
          <w:szCs w:val="24"/>
        </w:rPr>
        <w:t>RESPONSABILITĂȚILE INSP – CNSCBT</w:t>
      </w:r>
    </w:p>
    <w:p w14:paraId="0675AC54" w14:textId="58839F61" w:rsidR="00401D28" w:rsidRPr="00BB050D" w:rsidRDefault="001928F5" w:rsidP="00A15E03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B050D">
        <w:rPr>
          <w:rFonts w:ascii="Times New Roman" w:eastAsia="Times New Roman" w:hAnsi="Times New Roman"/>
          <w:b/>
          <w:sz w:val="24"/>
          <w:szCs w:val="24"/>
        </w:rPr>
        <w:t>Art.1</w:t>
      </w:r>
      <w:r w:rsidRPr="00BB050D">
        <w:rPr>
          <w:rFonts w:ascii="Times New Roman" w:eastAsia="Times New Roman" w:hAnsi="Times New Roman"/>
          <w:sz w:val="24"/>
          <w:szCs w:val="24"/>
        </w:rPr>
        <w:t xml:space="preserve"> Centrul National de Supraveghere si Control a Bolilor Transmisibile </w:t>
      </w:r>
      <w:r w:rsidR="00520D89">
        <w:rPr>
          <w:rFonts w:ascii="Times New Roman" w:eastAsia="Times New Roman" w:hAnsi="Times New Roman"/>
          <w:sz w:val="24"/>
          <w:szCs w:val="24"/>
        </w:rPr>
        <w:t xml:space="preserve">din cadrul Institutului Național de Sănătate Publică </w:t>
      </w:r>
      <w:r w:rsidR="00411E5C">
        <w:rPr>
          <w:rFonts w:ascii="Times New Roman" w:eastAsia="Times New Roman" w:hAnsi="Times New Roman"/>
          <w:sz w:val="24"/>
          <w:szCs w:val="24"/>
        </w:rPr>
        <w:t xml:space="preserve">are </w:t>
      </w:r>
      <w:r w:rsidR="00404CE5">
        <w:rPr>
          <w:rFonts w:ascii="Times New Roman" w:eastAsia="Times New Roman" w:hAnsi="Times New Roman"/>
          <w:sz w:val="24"/>
          <w:szCs w:val="24"/>
        </w:rPr>
        <w:t xml:space="preserve">următoarele </w:t>
      </w:r>
      <w:r w:rsidR="00411E5C">
        <w:rPr>
          <w:rFonts w:ascii="Times New Roman" w:eastAsia="Times New Roman" w:hAnsi="Times New Roman"/>
          <w:sz w:val="24"/>
          <w:szCs w:val="24"/>
        </w:rPr>
        <w:t>obligaț</w:t>
      </w:r>
      <w:r w:rsidR="006628E7" w:rsidRPr="00BB050D">
        <w:rPr>
          <w:rFonts w:ascii="Times New Roman" w:eastAsia="Times New Roman" w:hAnsi="Times New Roman"/>
          <w:sz w:val="24"/>
          <w:szCs w:val="24"/>
        </w:rPr>
        <w:t>i</w:t>
      </w:r>
      <w:r w:rsidR="00404CE5">
        <w:rPr>
          <w:rFonts w:ascii="Times New Roman" w:eastAsia="Times New Roman" w:hAnsi="Times New Roman"/>
          <w:sz w:val="24"/>
          <w:szCs w:val="24"/>
        </w:rPr>
        <w:t>i</w:t>
      </w:r>
      <w:r w:rsidR="006628E7" w:rsidRPr="00BB050D">
        <w:rPr>
          <w:rFonts w:ascii="Times New Roman" w:eastAsia="Times New Roman" w:hAnsi="Times New Roman"/>
          <w:sz w:val="24"/>
          <w:szCs w:val="24"/>
        </w:rPr>
        <w:t>:</w:t>
      </w:r>
    </w:p>
    <w:p w14:paraId="000000A1" w14:textId="733ED561" w:rsidR="00864F19" w:rsidRPr="00BB050D" w:rsidRDefault="00404CE5" w:rsidP="00A15E03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</w:t>
      </w:r>
      <w:r w:rsidRPr="00BB050D">
        <w:rPr>
          <w:rFonts w:ascii="Times New Roman" w:eastAsia="Times New Roman" w:hAnsi="Times New Roman"/>
          <w:sz w:val="24"/>
          <w:szCs w:val="24"/>
        </w:rPr>
        <w:t>sigur</w:t>
      </w:r>
      <w:r>
        <w:rPr>
          <w:rFonts w:ascii="Times New Roman" w:eastAsia="Times New Roman" w:hAnsi="Times New Roman"/>
          <w:sz w:val="24"/>
          <w:szCs w:val="24"/>
        </w:rPr>
        <w:t>ă m</w:t>
      </w:r>
      <w:r w:rsidR="001928F5" w:rsidRPr="00BB050D">
        <w:rPr>
          <w:rFonts w:ascii="Times New Roman" w:eastAsia="Times New Roman" w:hAnsi="Times New Roman"/>
          <w:sz w:val="24"/>
          <w:szCs w:val="24"/>
        </w:rPr>
        <w:t>entenanța</w:t>
      </w:r>
      <w:r w:rsidR="00E04BF9" w:rsidRPr="00BB050D">
        <w:rPr>
          <w:rFonts w:ascii="Times New Roman" w:eastAsia="Times New Roman" w:hAnsi="Times New Roman"/>
          <w:sz w:val="24"/>
          <w:szCs w:val="24"/>
        </w:rPr>
        <w:t xml:space="preserve">, </w:t>
      </w:r>
      <w:r w:rsidR="00AD6DC0">
        <w:rPr>
          <w:rFonts w:ascii="Times New Roman" w:eastAsia="Times New Roman" w:hAnsi="Times New Roman"/>
          <w:sz w:val="24"/>
          <w:szCs w:val="24"/>
        </w:rPr>
        <w:t>dezvolta</w:t>
      </w:r>
      <w:r w:rsidR="003253D5">
        <w:rPr>
          <w:rFonts w:ascii="Times New Roman" w:eastAsia="Times New Roman" w:hAnsi="Times New Roman"/>
          <w:sz w:val="24"/>
          <w:szCs w:val="24"/>
        </w:rPr>
        <w:t xml:space="preserve">rea, </w:t>
      </w:r>
      <w:r w:rsidR="00411E5C">
        <w:rPr>
          <w:rFonts w:ascii="Times New Roman" w:eastAsia="Times New Roman" w:hAnsi="Times New Roman"/>
          <w:sz w:val="24"/>
          <w:szCs w:val="24"/>
        </w:rPr>
        <w:t>administra</w:t>
      </w:r>
      <w:r w:rsidR="001928F5" w:rsidRPr="00BB050D">
        <w:rPr>
          <w:rFonts w:ascii="Times New Roman" w:eastAsia="Times New Roman" w:hAnsi="Times New Roman"/>
          <w:sz w:val="24"/>
          <w:szCs w:val="24"/>
        </w:rPr>
        <w:t xml:space="preserve">rea 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>RENV, precum și gestionarea bazei de date a RENV.</w:t>
      </w:r>
    </w:p>
    <w:p w14:paraId="000000A2" w14:textId="2161CCCE" w:rsidR="00864F19" w:rsidRPr="00BB050D" w:rsidRDefault="00404CE5">
      <w:pPr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</w:t>
      </w:r>
      <w:r w:rsidRPr="00BB050D">
        <w:rPr>
          <w:rFonts w:ascii="Times New Roman" w:eastAsia="Times New Roman" w:hAnsi="Times New Roman"/>
          <w:sz w:val="24"/>
          <w:szCs w:val="24"/>
        </w:rPr>
        <w:t>sigur</w:t>
      </w:r>
      <w:r>
        <w:rPr>
          <w:rFonts w:ascii="Times New Roman" w:eastAsia="Times New Roman" w:hAnsi="Times New Roman"/>
          <w:sz w:val="24"/>
          <w:szCs w:val="24"/>
        </w:rPr>
        <w:t>ă</w:t>
      </w:r>
      <w:r w:rsidR="00CA5C6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Pr="00BB050D">
        <w:rPr>
          <w:rFonts w:ascii="Times New Roman" w:eastAsia="Times New Roman" w:hAnsi="Times New Roman"/>
          <w:sz w:val="24"/>
          <w:szCs w:val="24"/>
        </w:rPr>
        <w:t>nstruirea</w:t>
      </w:r>
      <w:r w:rsidR="00401D28" w:rsidRPr="00BB050D">
        <w:rPr>
          <w:rFonts w:ascii="Times New Roman" w:eastAsia="Times New Roman" w:hAnsi="Times New Roman"/>
          <w:sz w:val="24"/>
          <w:szCs w:val="24"/>
        </w:rPr>
        <w:t xml:space="preserve"> </w:t>
      </w:r>
      <w:r w:rsidR="00E04BF9" w:rsidRPr="00BB050D">
        <w:rPr>
          <w:rFonts w:ascii="Times New Roman" w:eastAsia="Times New Roman" w:hAnsi="Times New Roman"/>
          <w:sz w:val="24"/>
          <w:szCs w:val="24"/>
        </w:rPr>
        <w:t>tehnic</w:t>
      </w:r>
      <w:r w:rsidR="00411E5C">
        <w:rPr>
          <w:rFonts w:ascii="Times New Roman" w:eastAsia="Times New Roman" w:hAnsi="Times New Roman"/>
          <w:sz w:val="24"/>
          <w:szCs w:val="24"/>
        </w:rPr>
        <w:t>ă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a persoanelor desemnate din </w:t>
      </w:r>
      <w:r w:rsidR="003253D5">
        <w:rPr>
          <w:rFonts w:ascii="Times New Roman" w:eastAsia="Times New Roman" w:hAnsi="Times New Roman"/>
          <w:sz w:val="24"/>
          <w:szCs w:val="24"/>
        </w:rPr>
        <w:t xml:space="preserve">cadrul 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DSP cu privire la implementarea RENV. </w:t>
      </w:r>
    </w:p>
    <w:p w14:paraId="000000A3" w14:textId="67CB1845" w:rsidR="00864F19" w:rsidRPr="00BB050D" w:rsidRDefault="00404CE5">
      <w:pPr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BB050D">
        <w:rPr>
          <w:rFonts w:ascii="Times New Roman" w:eastAsia="Times New Roman" w:hAnsi="Times New Roman"/>
          <w:sz w:val="24"/>
          <w:szCs w:val="24"/>
        </w:rPr>
        <w:t>Actualizează</w:t>
      </w:r>
      <w:r w:rsidR="00E04BF9" w:rsidRPr="00BB050D">
        <w:rPr>
          <w:rFonts w:ascii="Times New Roman" w:eastAsia="Times New Roman" w:hAnsi="Times New Roman"/>
          <w:sz w:val="24"/>
          <w:szCs w:val="24"/>
        </w:rPr>
        <w:t>,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în funcție de situație</w:t>
      </w:r>
      <w:r w:rsidR="00E04BF9" w:rsidRPr="00BB050D">
        <w:rPr>
          <w:rFonts w:ascii="Times New Roman" w:eastAsia="Times New Roman" w:hAnsi="Times New Roman"/>
          <w:sz w:val="24"/>
          <w:szCs w:val="24"/>
        </w:rPr>
        <w:t>,</w:t>
      </w:r>
      <w:r w:rsidR="00AD6DC0">
        <w:rPr>
          <w:rFonts w:ascii="Times New Roman" w:eastAsia="Times New Roman" w:hAnsi="Times New Roman"/>
          <w:sz w:val="24"/>
          <w:szCs w:val="24"/>
        </w:rPr>
        <w:t xml:space="preserve"> 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>manualel</w:t>
      </w:r>
      <w:r w:rsidR="00AD6DC0">
        <w:rPr>
          <w:rFonts w:ascii="Times New Roman" w:eastAsia="Times New Roman" w:hAnsi="Times New Roman"/>
          <w:sz w:val="24"/>
          <w:szCs w:val="24"/>
        </w:rPr>
        <w:t xml:space="preserve">e și </w:t>
      </w:r>
      <w:r w:rsidR="004F591C" w:rsidRPr="00BB050D">
        <w:rPr>
          <w:rFonts w:ascii="Times New Roman" w:eastAsia="Times New Roman" w:hAnsi="Times New Roman"/>
          <w:sz w:val="24"/>
          <w:szCs w:val="24"/>
        </w:rPr>
        <w:t>proceduril</w:t>
      </w:r>
      <w:r w:rsidR="004F591C">
        <w:rPr>
          <w:rFonts w:ascii="Times New Roman" w:eastAsia="Times New Roman" w:hAnsi="Times New Roman"/>
          <w:sz w:val="24"/>
          <w:szCs w:val="24"/>
        </w:rPr>
        <w:t xml:space="preserve">e </w:t>
      </w:r>
      <w:r w:rsidR="004F591C" w:rsidRPr="00BB050D">
        <w:rPr>
          <w:rFonts w:ascii="Times New Roman" w:eastAsia="Times New Roman" w:hAnsi="Times New Roman"/>
          <w:sz w:val="24"/>
          <w:szCs w:val="24"/>
        </w:rPr>
        <w:t>RENV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</w:t>
      </w:r>
      <w:r w:rsidR="00411E5C">
        <w:rPr>
          <w:rFonts w:ascii="Times New Roman" w:eastAsia="Times New Roman" w:hAnsi="Times New Roman"/>
          <w:sz w:val="24"/>
          <w:szCs w:val="24"/>
        </w:rPr>
        <w:t>ș</w:t>
      </w:r>
      <w:r w:rsidR="00401D28" w:rsidRPr="00BB050D">
        <w:rPr>
          <w:rFonts w:ascii="Times New Roman" w:eastAsia="Times New Roman" w:hAnsi="Times New Roman"/>
          <w:sz w:val="24"/>
          <w:szCs w:val="24"/>
        </w:rPr>
        <w:t xml:space="preserve">i </w:t>
      </w:r>
      <w:r w:rsidR="00AD6DC0">
        <w:rPr>
          <w:rFonts w:ascii="Times New Roman" w:eastAsia="Times New Roman" w:hAnsi="Times New Roman"/>
          <w:sz w:val="24"/>
          <w:szCs w:val="24"/>
        </w:rPr>
        <w:t>asigură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postarea </w:t>
      </w:r>
      <w:r w:rsidR="00401D28" w:rsidRPr="00BB050D">
        <w:rPr>
          <w:rFonts w:ascii="Times New Roman" w:eastAsia="Times New Roman" w:hAnsi="Times New Roman"/>
          <w:sz w:val="24"/>
          <w:szCs w:val="24"/>
        </w:rPr>
        <w:t xml:space="preserve">acestora 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pe site-ul </w:t>
      </w:r>
      <w:hyperlink r:id="rId13">
        <w:r w:rsidR="00375D73" w:rsidRPr="00BB050D">
          <w:rPr>
            <w:rFonts w:ascii="Times New Roman" w:eastAsia="Times New Roman" w:hAnsi="Times New Roman"/>
            <w:sz w:val="24"/>
            <w:szCs w:val="24"/>
            <w:u w:val="single"/>
          </w:rPr>
          <w:t>www.insp.gov.ro</w:t>
        </w:r>
      </w:hyperlink>
      <w:r w:rsidR="00375D73" w:rsidRPr="00BB050D">
        <w:rPr>
          <w:rFonts w:ascii="Times New Roman" w:eastAsia="Times New Roman" w:hAnsi="Times New Roman"/>
          <w:sz w:val="24"/>
          <w:szCs w:val="24"/>
        </w:rPr>
        <w:t>, rubrica RENV.</w:t>
      </w:r>
    </w:p>
    <w:p w14:paraId="000000A4" w14:textId="574ED272" w:rsidR="00864F19" w:rsidRPr="00BB050D" w:rsidRDefault="00932524">
      <w:pPr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Furnizează</w:t>
      </w:r>
      <w:r w:rsidR="00103068" w:rsidRPr="00BB050D">
        <w:rPr>
          <w:rFonts w:ascii="Times New Roman" w:eastAsia="Times New Roman" w:hAnsi="Times New Roman"/>
          <w:sz w:val="24"/>
          <w:szCs w:val="24"/>
        </w:rPr>
        <w:t xml:space="preserve"> </w:t>
      </w:r>
      <w:r w:rsidR="00411E5C">
        <w:rPr>
          <w:rFonts w:ascii="Times New Roman" w:eastAsia="Times New Roman" w:hAnsi="Times New Roman"/>
          <w:sz w:val="24"/>
          <w:szCs w:val="24"/>
        </w:rPr>
        <w:t>datele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de acces (numele de utilizator și parola) solicitate de către alți utilizatori decât furnizorii de servicii medicale de vaccinare, precum utilizatori instituționali cu drept de vizualizare în RENV a unor date agregate.</w:t>
      </w:r>
    </w:p>
    <w:p w14:paraId="078DCDD2" w14:textId="4D7704E8" w:rsidR="00411E5C" w:rsidRPr="00411E5C" w:rsidRDefault="00932524" w:rsidP="00411E5C">
      <w:pPr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Centralizează</w:t>
      </w:r>
      <w:r w:rsidR="00103068" w:rsidRPr="00411E5C">
        <w:rPr>
          <w:rFonts w:ascii="Times New Roman" w:eastAsia="Times New Roman" w:hAnsi="Times New Roman"/>
          <w:sz w:val="24"/>
          <w:szCs w:val="24"/>
        </w:rPr>
        <w:t xml:space="preserve"> </w:t>
      </w:r>
      <w:r w:rsidR="00411E5C">
        <w:rPr>
          <w:rFonts w:ascii="Times New Roman" w:eastAsia="Times New Roman" w:hAnsi="Times New Roman"/>
          <w:sz w:val="24"/>
          <w:szCs w:val="24"/>
        </w:rPr>
        <w:t>și realizează baza</w:t>
      </w:r>
      <w:r w:rsidR="00375D73" w:rsidRPr="00411E5C">
        <w:rPr>
          <w:rFonts w:ascii="Times New Roman" w:eastAsia="Times New Roman" w:hAnsi="Times New Roman"/>
          <w:sz w:val="24"/>
          <w:szCs w:val="24"/>
        </w:rPr>
        <w:t xml:space="preserve"> de date la nivel național a resp</w:t>
      </w:r>
      <w:r w:rsidR="00E04BF9" w:rsidRPr="00411E5C">
        <w:rPr>
          <w:rFonts w:ascii="Times New Roman" w:eastAsia="Times New Roman" w:hAnsi="Times New Roman"/>
          <w:sz w:val="24"/>
          <w:szCs w:val="24"/>
        </w:rPr>
        <w:t xml:space="preserve">onsabililor RENV de la nivelul </w:t>
      </w:r>
      <w:r w:rsidR="00375D73" w:rsidRPr="00411E5C">
        <w:rPr>
          <w:rFonts w:ascii="Times New Roman" w:eastAsia="Times New Roman" w:hAnsi="Times New Roman"/>
          <w:sz w:val="24"/>
          <w:szCs w:val="24"/>
        </w:rPr>
        <w:t>DSP.</w:t>
      </w:r>
    </w:p>
    <w:p w14:paraId="000000A6" w14:textId="4198D664" w:rsidR="00864F19" w:rsidRPr="00411E5C" w:rsidRDefault="00932524" w:rsidP="00411E5C">
      <w:pPr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Distribuie</w:t>
      </w:r>
      <w:r w:rsidR="00103068" w:rsidRPr="00411E5C">
        <w:rPr>
          <w:rFonts w:ascii="Times New Roman" w:eastAsia="Times New Roman" w:hAnsi="Times New Roman"/>
          <w:sz w:val="24"/>
          <w:szCs w:val="24"/>
        </w:rPr>
        <w:t xml:space="preserve"> </w:t>
      </w:r>
      <w:r w:rsidR="00375D73" w:rsidRPr="00411E5C">
        <w:rPr>
          <w:rFonts w:ascii="Times New Roman" w:eastAsia="Times New Roman" w:hAnsi="Times New Roman"/>
          <w:sz w:val="24"/>
          <w:szCs w:val="24"/>
        </w:rPr>
        <w:t>în RENV, către DSP și centrele de depozitare vaccin</w:t>
      </w:r>
      <w:r w:rsidR="00267899">
        <w:rPr>
          <w:rFonts w:ascii="Times New Roman" w:eastAsia="Times New Roman" w:hAnsi="Times New Roman"/>
          <w:sz w:val="24"/>
          <w:szCs w:val="24"/>
        </w:rPr>
        <w:t>uri</w:t>
      </w:r>
      <w:r w:rsidR="00375D73" w:rsidRPr="00411E5C">
        <w:rPr>
          <w:rFonts w:ascii="Times New Roman" w:eastAsia="Times New Roman" w:hAnsi="Times New Roman"/>
          <w:sz w:val="24"/>
          <w:szCs w:val="24"/>
        </w:rPr>
        <w:t>, prin persoanele de</w:t>
      </w:r>
      <w:r w:rsidR="00E04BF9" w:rsidRPr="00411E5C">
        <w:rPr>
          <w:rFonts w:ascii="Times New Roman" w:eastAsia="Times New Roman" w:hAnsi="Times New Roman"/>
          <w:sz w:val="24"/>
          <w:szCs w:val="24"/>
        </w:rPr>
        <w:t>semnate,</w:t>
      </w:r>
      <w:r w:rsidR="00642116" w:rsidRPr="00411E5C">
        <w:rPr>
          <w:rFonts w:ascii="Times New Roman" w:eastAsia="Times New Roman" w:hAnsi="Times New Roman"/>
          <w:sz w:val="24"/>
          <w:szCs w:val="24"/>
        </w:rPr>
        <w:t xml:space="preserve"> </w:t>
      </w:r>
      <w:r w:rsidR="00103068" w:rsidRPr="00411E5C">
        <w:rPr>
          <w:rFonts w:ascii="Times New Roman" w:eastAsia="Times New Roman" w:hAnsi="Times New Roman"/>
          <w:sz w:val="24"/>
          <w:szCs w:val="24"/>
        </w:rPr>
        <w:t>cantitățil</w:t>
      </w:r>
      <w:r w:rsidR="00AD6DC0">
        <w:rPr>
          <w:rFonts w:ascii="Times New Roman" w:eastAsia="Times New Roman" w:hAnsi="Times New Roman"/>
          <w:sz w:val="24"/>
          <w:szCs w:val="24"/>
        </w:rPr>
        <w:t>e</w:t>
      </w:r>
      <w:r w:rsidR="00103068" w:rsidRPr="00411E5C">
        <w:rPr>
          <w:rFonts w:ascii="Times New Roman" w:eastAsia="Times New Roman" w:hAnsi="Times New Roman"/>
          <w:sz w:val="24"/>
          <w:szCs w:val="24"/>
        </w:rPr>
        <w:t xml:space="preserve"> </w:t>
      </w:r>
      <w:r w:rsidR="00E04BF9" w:rsidRPr="00411E5C">
        <w:rPr>
          <w:rFonts w:ascii="Times New Roman" w:eastAsia="Times New Roman" w:hAnsi="Times New Roman"/>
          <w:sz w:val="24"/>
          <w:szCs w:val="24"/>
        </w:rPr>
        <w:t xml:space="preserve">de vaccin </w:t>
      </w:r>
      <w:r w:rsidR="00375D73" w:rsidRPr="00411E5C">
        <w:rPr>
          <w:rFonts w:ascii="Times New Roman" w:eastAsia="Times New Roman" w:hAnsi="Times New Roman"/>
          <w:sz w:val="24"/>
          <w:szCs w:val="24"/>
        </w:rPr>
        <w:t>conform repar</w:t>
      </w:r>
      <w:r w:rsidR="00411E5C">
        <w:rPr>
          <w:rFonts w:ascii="Times New Roman" w:eastAsia="Times New Roman" w:hAnsi="Times New Roman"/>
          <w:sz w:val="24"/>
          <w:szCs w:val="24"/>
        </w:rPr>
        <w:t xml:space="preserve">tițiilor aprobate de </w:t>
      </w:r>
      <w:r w:rsidR="00AD6DC0">
        <w:rPr>
          <w:rFonts w:ascii="Times New Roman" w:eastAsia="Times New Roman" w:hAnsi="Times New Roman"/>
          <w:sz w:val="24"/>
          <w:szCs w:val="24"/>
        </w:rPr>
        <w:t>structura cu responsabilități în domeniu</w:t>
      </w:r>
      <w:r w:rsidR="00411E5C">
        <w:rPr>
          <w:rFonts w:ascii="Times New Roman" w:eastAsia="Times New Roman" w:hAnsi="Times New Roman"/>
          <w:sz w:val="24"/>
          <w:szCs w:val="24"/>
        </w:rPr>
        <w:t xml:space="preserve"> din cadru</w:t>
      </w:r>
      <w:r w:rsidR="00AD6DC0">
        <w:rPr>
          <w:rFonts w:ascii="Times New Roman" w:eastAsia="Times New Roman" w:hAnsi="Times New Roman"/>
          <w:sz w:val="24"/>
          <w:szCs w:val="24"/>
        </w:rPr>
        <w:t>l</w:t>
      </w:r>
      <w:r w:rsidR="00411E5C">
        <w:rPr>
          <w:rFonts w:ascii="Times New Roman" w:eastAsia="Times New Roman" w:hAnsi="Times New Roman"/>
          <w:sz w:val="24"/>
          <w:szCs w:val="24"/>
        </w:rPr>
        <w:t xml:space="preserve"> MS.</w:t>
      </w:r>
    </w:p>
    <w:p w14:paraId="000000A7" w14:textId="0190B3AA" w:rsidR="00864F19" w:rsidRPr="00BB050D" w:rsidRDefault="00932524">
      <w:pPr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V</w:t>
      </w:r>
      <w:r w:rsidR="00411E5C">
        <w:rPr>
          <w:rFonts w:ascii="Times New Roman" w:eastAsia="Times New Roman" w:hAnsi="Times New Roman"/>
          <w:sz w:val="24"/>
          <w:szCs w:val="24"/>
        </w:rPr>
        <w:t>erifică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>, prin persoane desemnate,</w:t>
      </w:r>
      <w:r w:rsidR="00411E5C">
        <w:rPr>
          <w:rFonts w:ascii="Times New Roman" w:eastAsia="Times New Roman" w:hAnsi="Times New Roman"/>
          <w:sz w:val="24"/>
          <w:szCs w:val="24"/>
        </w:rPr>
        <w:t xml:space="preserve"> sesizările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DSP legate de recepția stocurilor și operează în RENV, în maxim 24 de ore de la s</w:t>
      </w:r>
      <w:r w:rsidR="00CE311F">
        <w:rPr>
          <w:rFonts w:ascii="Times New Roman" w:eastAsia="Times New Roman" w:hAnsi="Times New Roman"/>
          <w:sz w:val="24"/>
          <w:szCs w:val="24"/>
        </w:rPr>
        <w:t>esizare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>, modificările necesare.</w:t>
      </w:r>
    </w:p>
    <w:p w14:paraId="000000A8" w14:textId="2DA1449B" w:rsidR="00864F19" w:rsidRPr="00BB050D" w:rsidRDefault="00932524">
      <w:pPr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Verifică</w:t>
      </w:r>
      <w:r w:rsidR="00103068" w:rsidRPr="00BB050D">
        <w:rPr>
          <w:rFonts w:ascii="Times New Roman" w:eastAsia="Times New Roman" w:hAnsi="Times New Roman"/>
          <w:sz w:val="24"/>
          <w:szCs w:val="24"/>
        </w:rPr>
        <w:t xml:space="preserve"> 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>lunar</w:t>
      </w:r>
      <w:r w:rsidR="00411E5C">
        <w:rPr>
          <w:rFonts w:ascii="Times New Roman" w:eastAsia="Times New Roman" w:hAnsi="Times New Roman"/>
          <w:sz w:val="24"/>
          <w:szCs w:val="24"/>
        </w:rPr>
        <w:t xml:space="preserve"> 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>consumul</w:t>
      </w:r>
      <w:r w:rsidR="00E04BF9" w:rsidRPr="00BB050D">
        <w:rPr>
          <w:rFonts w:ascii="Times New Roman" w:eastAsia="Times New Roman" w:hAnsi="Times New Roman"/>
          <w:sz w:val="24"/>
          <w:szCs w:val="24"/>
        </w:rPr>
        <w:t xml:space="preserve"> și stocuril</w:t>
      </w:r>
      <w:r w:rsidR="00CE311F">
        <w:rPr>
          <w:rFonts w:ascii="Times New Roman" w:eastAsia="Times New Roman" w:hAnsi="Times New Roman"/>
          <w:sz w:val="24"/>
          <w:szCs w:val="24"/>
        </w:rPr>
        <w:t>e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de vaccinuri la nivelul DSP, detaliat pe fiecare tip de vaccin.</w:t>
      </w:r>
    </w:p>
    <w:p w14:paraId="000000A9" w14:textId="3CBB4FD9" w:rsidR="00864F19" w:rsidRPr="00BB050D" w:rsidRDefault="00932524">
      <w:pPr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Generează</w:t>
      </w:r>
      <w:r w:rsidR="00103068" w:rsidRPr="00BB050D">
        <w:rPr>
          <w:rFonts w:ascii="Times New Roman" w:eastAsia="Times New Roman" w:hAnsi="Times New Roman"/>
          <w:sz w:val="24"/>
          <w:szCs w:val="24"/>
        </w:rPr>
        <w:t xml:space="preserve"> 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>periodic</w:t>
      </w:r>
      <w:r w:rsidR="00411E5C">
        <w:rPr>
          <w:rFonts w:ascii="Times New Roman" w:eastAsia="Times New Roman" w:hAnsi="Times New Roman"/>
          <w:sz w:val="24"/>
          <w:szCs w:val="24"/>
        </w:rPr>
        <w:t xml:space="preserve"> 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>raportul de</w:t>
      </w:r>
      <w:r w:rsidR="00411E5C">
        <w:rPr>
          <w:rFonts w:ascii="Times New Roman" w:eastAsia="Times New Roman" w:hAnsi="Times New Roman"/>
          <w:sz w:val="24"/>
          <w:szCs w:val="24"/>
        </w:rPr>
        <w:t xml:space="preserve"> acoperire vaccinală și postează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anual pe site-ul INSP </w:t>
      </w:r>
      <w:r w:rsidR="00E04BF9" w:rsidRPr="00BB050D">
        <w:rPr>
          <w:rFonts w:ascii="Times New Roman" w:eastAsia="Times New Roman" w:hAnsi="Times New Roman"/>
          <w:sz w:val="24"/>
          <w:szCs w:val="24"/>
        </w:rPr>
        <w:t>–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CNSCBT raportul privind acoperirea vaccinală la nivelul județelor și a municipiului București, coroborat cu raportul privind motivele nevaccinării.</w:t>
      </w:r>
    </w:p>
    <w:p w14:paraId="000000AA" w14:textId="29950E29" w:rsidR="00864F19" w:rsidRPr="00BB050D" w:rsidRDefault="00932524">
      <w:pPr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</w:t>
      </w:r>
      <w:r w:rsidR="00411E5C">
        <w:rPr>
          <w:rFonts w:ascii="Times New Roman" w:eastAsia="Times New Roman" w:hAnsi="Times New Roman"/>
          <w:sz w:val="24"/>
          <w:szCs w:val="24"/>
        </w:rPr>
        <w:t>cordă</w:t>
      </w:r>
      <w:r w:rsidR="00E04BF9" w:rsidRPr="00BB050D">
        <w:rPr>
          <w:rFonts w:ascii="Times New Roman" w:eastAsia="Times New Roman" w:hAnsi="Times New Roman"/>
          <w:sz w:val="24"/>
          <w:szCs w:val="24"/>
        </w:rPr>
        <w:t xml:space="preserve">, 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>la solicitare</w:t>
      </w:r>
      <w:r w:rsidR="00563989">
        <w:rPr>
          <w:rFonts w:ascii="Times New Roman" w:eastAsia="Times New Roman" w:hAnsi="Times New Roman"/>
          <w:sz w:val="24"/>
          <w:szCs w:val="24"/>
        </w:rPr>
        <w:t>, sup</w:t>
      </w:r>
      <w:r w:rsidR="00411E5C">
        <w:rPr>
          <w:rFonts w:ascii="Times New Roman" w:eastAsia="Times New Roman" w:hAnsi="Times New Roman"/>
          <w:sz w:val="24"/>
          <w:szCs w:val="24"/>
        </w:rPr>
        <w:t xml:space="preserve">ort </w:t>
      </w:r>
      <w:r w:rsidR="00E04BF9" w:rsidRPr="00BB050D">
        <w:rPr>
          <w:rFonts w:ascii="Times New Roman" w:eastAsia="Times New Roman" w:hAnsi="Times New Roman"/>
          <w:sz w:val="24"/>
          <w:szCs w:val="24"/>
        </w:rPr>
        <w:t xml:space="preserve">tehnic DSP 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privind utilizarea RENV și în </w:t>
      </w:r>
      <w:r w:rsidR="00563989">
        <w:rPr>
          <w:rFonts w:ascii="Times New Roman" w:eastAsia="Times New Roman" w:hAnsi="Times New Roman"/>
          <w:sz w:val="24"/>
          <w:szCs w:val="24"/>
        </w:rPr>
        <w:t>ceea</w:t>
      </w:r>
      <w:r w:rsidR="00BC1C08">
        <w:rPr>
          <w:rFonts w:ascii="Times New Roman" w:eastAsia="Times New Roman" w:hAnsi="Times New Roman"/>
          <w:sz w:val="24"/>
          <w:szCs w:val="24"/>
        </w:rPr>
        <w:t xml:space="preserve"> </w:t>
      </w:r>
      <w:r w:rsidR="00563989">
        <w:rPr>
          <w:rFonts w:ascii="Times New Roman" w:eastAsia="Times New Roman" w:hAnsi="Times New Roman"/>
          <w:sz w:val="24"/>
          <w:szCs w:val="24"/>
        </w:rPr>
        <w:t xml:space="preserve">ce privește 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>soluționarea erorilor semnalate de către DSP, care exced</w:t>
      </w:r>
      <w:r w:rsidR="00563989">
        <w:rPr>
          <w:rFonts w:ascii="Times New Roman" w:eastAsia="Times New Roman" w:hAnsi="Times New Roman"/>
          <w:sz w:val="24"/>
          <w:szCs w:val="24"/>
        </w:rPr>
        <w:t>ează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competențelor acestora, apărute în procesul de vaccinare și/sau de înregistrar</w:t>
      </w:r>
      <w:r w:rsidR="00E04BF9" w:rsidRPr="00BB050D">
        <w:rPr>
          <w:rFonts w:ascii="Times New Roman" w:eastAsia="Times New Roman" w:hAnsi="Times New Roman"/>
          <w:sz w:val="24"/>
          <w:szCs w:val="24"/>
        </w:rPr>
        <w:t>e a datelor privind vaccinarea,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pe baza notei explicative semnată, care să descrie situația neconformă.</w:t>
      </w:r>
    </w:p>
    <w:p w14:paraId="000000AB" w14:textId="68D715A8" w:rsidR="00864F19" w:rsidRPr="00BB050D" w:rsidRDefault="00932524">
      <w:pPr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Asigură</w:t>
      </w:r>
      <w:r w:rsidR="00411E5C">
        <w:rPr>
          <w:rFonts w:ascii="Times New Roman" w:eastAsia="Times New Roman" w:hAnsi="Times New Roman"/>
          <w:sz w:val="24"/>
          <w:szCs w:val="24"/>
        </w:rPr>
        <w:t xml:space="preserve"> 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>confidențialit</w:t>
      </w:r>
      <w:r w:rsidR="00FB4E0E" w:rsidRPr="00BB050D">
        <w:rPr>
          <w:rFonts w:ascii="Times New Roman" w:eastAsia="Times New Roman" w:hAnsi="Times New Roman"/>
          <w:sz w:val="24"/>
          <w:szCs w:val="24"/>
        </w:rPr>
        <w:t>atea și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securit</w:t>
      </w:r>
      <w:r w:rsidR="00FB4E0E" w:rsidRPr="00BB050D">
        <w:rPr>
          <w:rFonts w:ascii="Times New Roman" w:eastAsia="Times New Roman" w:hAnsi="Times New Roman"/>
          <w:sz w:val="24"/>
          <w:szCs w:val="24"/>
        </w:rPr>
        <w:t>atea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informațiilor din RENV, prin citirea și acceptarea </w:t>
      </w:r>
      <w:r w:rsidR="00375D73" w:rsidRPr="00BB050D">
        <w:rPr>
          <w:rFonts w:ascii="Times New Roman" w:eastAsia="Times New Roman" w:hAnsi="Times New Roman"/>
          <w:b/>
          <w:i/>
          <w:sz w:val="24"/>
          <w:szCs w:val="24"/>
        </w:rPr>
        <w:t>Termenilor și condițiilor de utilizare RENV.</w:t>
      </w:r>
    </w:p>
    <w:p w14:paraId="000000AD" w14:textId="1FFC5324" w:rsidR="00864F19" w:rsidRPr="00F86E2A" w:rsidRDefault="00411E5C" w:rsidP="00F86E2A">
      <w:pPr>
        <w:pStyle w:val="ListParagraph"/>
        <w:numPr>
          <w:ilvl w:val="0"/>
          <w:numId w:val="14"/>
        </w:num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86E2A">
        <w:rPr>
          <w:rFonts w:ascii="Times New Roman" w:eastAsia="Times New Roman" w:hAnsi="Times New Roman"/>
          <w:b/>
          <w:sz w:val="24"/>
          <w:szCs w:val="24"/>
        </w:rPr>
        <w:t>RESPONSABILITĂȚILE CENTRELOR DE DEPOZITARE A VACCINURILOR</w:t>
      </w:r>
    </w:p>
    <w:p w14:paraId="000000AE" w14:textId="1ABCE8EC" w:rsidR="00864F19" w:rsidRPr="00BB050D" w:rsidRDefault="00103068" w:rsidP="00A15E0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sz w:val="24"/>
          <w:szCs w:val="24"/>
        </w:rPr>
      </w:pPr>
      <w:r w:rsidRPr="00BB050D">
        <w:rPr>
          <w:rFonts w:ascii="Times New Roman" w:eastAsia="Times New Roman" w:hAnsi="Times New Roman"/>
          <w:b/>
          <w:sz w:val="24"/>
          <w:szCs w:val="24"/>
        </w:rPr>
        <w:t>Art.</w:t>
      </w:r>
      <w:r w:rsidR="006628E7" w:rsidRPr="00BB050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B050D">
        <w:rPr>
          <w:rFonts w:ascii="Times New Roman" w:eastAsia="Times New Roman" w:hAnsi="Times New Roman"/>
          <w:b/>
          <w:sz w:val="24"/>
          <w:szCs w:val="24"/>
        </w:rPr>
        <w:t xml:space="preserve">1 </w:t>
      </w:r>
      <w:r w:rsidRPr="00BB050D">
        <w:rPr>
          <w:rFonts w:ascii="Times New Roman" w:eastAsia="Times New Roman" w:hAnsi="Times New Roman"/>
          <w:sz w:val="24"/>
          <w:szCs w:val="24"/>
        </w:rPr>
        <w:t>Centrele de depo</w:t>
      </w:r>
      <w:r w:rsidR="008E6FA0">
        <w:rPr>
          <w:rFonts w:ascii="Times New Roman" w:eastAsia="Times New Roman" w:hAnsi="Times New Roman"/>
          <w:sz w:val="24"/>
          <w:szCs w:val="24"/>
        </w:rPr>
        <w:t>zitare a vaccinurilor au obligaț</w:t>
      </w:r>
      <w:r w:rsidRPr="00BB050D">
        <w:rPr>
          <w:rFonts w:ascii="Times New Roman" w:eastAsia="Times New Roman" w:hAnsi="Times New Roman"/>
          <w:sz w:val="24"/>
          <w:szCs w:val="24"/>
        </w:rPr>
        <w:t xml:space="preserve">ia </w:t>
      </w:r>
      <w:r w:rsidR="00BC1C08">
        <w:rPr>
          <w:rFonts w:ascii="Times New Roman" w:eastAsia="Times New Roman" w:hAnsi="Times New Roman"/>
          <w:sz w:val="24"/>
          <w:szCs w:val="24"/>
        </w:rPr>
        <w:t>desemnării unor</w:t>
      </w:r>
      <w:r w:rsidR="00996835">
        <w:rPr>
          <w:rFonts w:ascii="Times New Roman" w:eastAsia="Times New Roman" w:hAnsi="Times New Roman"/>
          <w:sz w:val="24"/>
          <w:szCs w:val="24"/>
        </w:rPr>
        <w:t xml:space="preserve"> 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>persoane responsabile cu recepția și distri</w:t>
      </w:r>
      <w:r w:rsidR="00996835">
        <w:rPr>
          <w:rFonts w:ascii="Times New Roman" w:eastAsia="Times New Roman" w:hAnsi="Times New Roman"/>
          <w:sz w:val="24"/>
          <w:szCs w:val="24"/>
        </w:rPr>
        <w:t>buția dozelor de vaccin în RENV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. Numele și datele de contact ale persoanelor desemnate se vor trimite în termen de 14 zile de la data </w:t>
      </w:r>
      <w:r w:rsidR="00082A8D">
        <w:rPr>
          <w:rFonts w:ascii="Times New Roman" w:eastAsia="Times New Roman" w:hAnsi="Times New Roman"/>
          <w:sz w:val="24"/>
          <w:szCs w:val="24"/>
        </w:rPr>
        <w:t>intr</w:t>
      </w:r>
      <w:r w:rsidR="00082A8D" w:rsidRPr="00BB050D">
        <w:rPr>
          <w:rFonts w:ascii="Times New Roman" w:eastAsia="Times New Roman" w:hAnsi="Times New Roman"/>
          <w:sz w:val="24"/>
          <w:szCs w:val="24"/>
        </w:rPr>
        <w:t xml:space="preserve">ării </w:t>
      </w:r>
      <w:r w:rsidR="00F86E2A">
        <w:rPr>
          <w:rFonts w:ascii="Times New Roman" w:eastAsia="Times New Roman" w:hAnsi="Times New Roman"/>
          <w:sz w:val="24"/>
          <w:szCs w:val="24"/>
        </w:rPr>
        <w:t xml:space="preserve">în vigoare a Ordinului </w:t>
      </w:r>
      <w:r w:rsidR="006647E4" w:rsidRPr="00BB050D">
        <w:rPr>
          <w:rFonts w:ascii="Times New Roman" w:eastAsia="Times New Roman" w:hAnsi="Times New Roman"/>
          <w:sz w:val="24"/>
          <w:szCs w:val="24"/>
        </w:rPr>
        <w:t>către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INSP-CNSCBT. Orice modificare a persoanei desemnate se comunică, în termen de 7 zile de la modificare, </w:t>
      </w:r>
      <w:r w:rsidR="00375D73" w:rsidRPr="005B6073">
        <w:rPr>
          <w:rFonts w:ascii="Times New Roman" w:eastAsia="Times New Roman" w:hAnsi="Times New Roman"/>
          <w:sz w:val="24"/>
          <w:szCs w:val="24"/>
        </w:rPr>
        <w:t>către INSP</w:t>
      </w:r>
      <w:r w:rsidR="00082A8D" w:rsidRPr="005B6073">
        <w:rPr>
          <w:rFonts w:ascii="Times New Roman" w:eastAsia="Times New Roman" w:hAnsi="Times New Roman"/>
          <w:sz w:val="24"/>
          <w:szCs w:val="24"/>
        </w:rPr>
        <w:t>-CNSCBT</w:t>
      </w:r>
      <w:r w:rsidR="00375D73" w:rsidRPr="005B6073">
        <w:rPr>
          <w:rFonts w:ascii="Times New Roman" w:eastAsia="Times New Roman" w:hAnsi="Times New Roman"/>
          <w:sz w:val="24"/>
          <w:szCs w:val="24"/>
        </w:rPr>
        <w:t>.</w:t>
      </w:r>
    </w:p>
    <w:p w14:paraId="000000AF" w14:textId="7BCBA9CD" w:rsidR="00864F19" w:rsidRPr="00BB050D" w:rsidRDefault="00A42EAE" w:rsidP="00A15E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050D">
        <w:rPr>
          <w:rFonts w:ascii="Times New Roman" w:eastAsia="Times New Roman" w:hAnsi="Times New Roman"/>
          <w:b/>
          <w:sz w:val="24"/>
          <w:szCs w:val="24"/>
        </w:rPr>
        <w:t>A</w:t>
      </w:r>
      <w:r w:rsidR="00642116" w:rsidRPr="00BB050D">
        <w:rPr>
          <w:rFonts w:ascii="Times New Roman" w:eastAsia="Times New Roman" w:hAnsi="Times New Roman"/>
          <w:b/>
          <w:sz w:val="24"/>
          <w:szCs w:val="24"/>
        </w:rPr>
        <w:t>rt</w:t>
      </w:r>
      <w:r w:rsidR="006628E7" w:rsidRPr="00BB050D">
        <w:rPr>
          <w:rFonts w:ascii="Times New Roman" w:eastAsia="Times New Roman" w:hAnsi="Times New Roman"/>
          <w:b/>
          <w:sz w:val="24"/>
          <w:szCs w:val="24"/>
        </w:rPr>
        <w:t>.</w:t>
      </w:r>
      <w:r w:rsidR="00FB4E0E" w:rsidRPr="00BB050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642116" w:rsidRPr="00BB050D">
        <w:rPr>
          <w:rFonts w:ascii="Times New Roman" w:eastAsia="Times New Roman" w:hAnsi="Times New Roman"/>
          <w:b/>
          <w:sz w:val="24"/>
          <w:szCs w:val="24"/>
        </w:rPr>
        <w:t>2</w:t>
      </w:r>
      <w:r w:rsidR="00642116" w:rsidRPr="00BB050D">
        <w:rPr>
          <w:rFonts w:ascii="Times New Roman" w:eastAsia="Times New Roman" w:hAnsi="Times New Roman"/>
          <w:sz w:val="24"/>
          <w:szCs w:val="24"/>
        </w:rPr>
        <w:t xml:space="preserve"> 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Solicitarea înregistrării în RENV </w:t>
      </w:r>
      <w:r w:rsidRPr="00BB050D">
        <w:rPr>
          <w:rFonts w:ascii="Times New Roman" w:eastAsia="Times New Roman" w:hAnsi="Times New Roman"/>
          <w:sz w:val="24"/>
          <w:szCs w:val="24"/>
        </w:rPr>
        <w:t>a persoanei responsabile cu recepția și distribuția dozelor de vaccin în RENV</w:t>
      </w:r>
      <w:r w:rsidR="00A65740">
        <w:rPr>
          <w:rFonts w:ascii="Times New Roman" w:eastAsia="Times New Roman" w:hAnsi="Times New Roman"/>
          <w:sz w:val="24"/>
          <w:szCs w:val="24"/>
        </w:rPr>
        <w:t>,</w:t>
      </w:r>
      <w:r w:rsidRPr="00BB050D">
        <w:rPr>
          <w:rFonts w:ascii="Times New Roman" w:eastAsia="Times New Roman" w:hAnsi="Times New Roman"/>
          <w:sz w:val="24"/>
          <w:szCs w:val="24"/>
        </w:rPr>
        <w:t xml:space="preserve"> de la nivelul centrelor de depozitare 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și obținerea datelor de acces se </w:t>
      </w:r>
      <w:r w:rsidR="00A65740">
        <w:rPr>
          <w:rFonts w:ascii="Times New Roman" w:eastAsia="Times New Roman" w:hAnsi="Times New Roman"/>
          <w:sz w:val="24"/>
          <w:szCs w:val="24"/>
        </w:rPr>
        <w:t>realizează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prin intermediul DSP pentru cei care nu le dețin,</w:t>
      </w:r>
      <w:r w:rsidR="00375D73" w:rsidRPr="00BB050D">
        <w:rPr>
          <w:rFonts w:ascii="Times New Roman" w:eastAsia="Arial" w:hAnsi="Times New Roman"/>
          <w:sz w:val="24"/>
          <w:szCs w:val="24"/>
        </w:rPr>
        <w:t xml:space="preserve"> 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>folosind un set prestabilit de date: denumirea, adresa exactă (strad</w:t>
      </w:r>
      <w:r w:rsidR="00267899">
        <w:rPr>
          <w:rFonts w:ascii="Times New Roman" w:eastAsia="Times New Roman" w:hAnsi="Times New Roman"/>
          <w:sz w:val="24"/>
          <w:szCs w:val="24"/>
        </w:rPr>
        <w:t>ă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, numărul, localitatea, județul), nume si prenume, număr de telefon și adresa e-mail de contact </w:t>
      </w:r>
      <w:r w:rsidR="00BC1C08">
        <w:rPr>
          <w:rFonts w:ascii="Times New Roman" w:eastAsia="Times New Roman" w:hAnsi="Times New Roman"/>
          <w:sz w:val="24"/>
          <w:szCs w:val="24"/>
        </w:rPr>
        <w:t xml:space="preserve">a 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>responsabil</w:t>
      </w:r>
      <w:r w:rsidR="00BC1C08">
        <w:rPr>
          <w:rFonts w:ascii="Times New Roman" w:eastAsia="Times New Roman" w:hAnsi="Times New Roman"/>
          <w:sz w:val="24"/>
          <w:szCs w:val="24"/>
        </w:rPr>
        <w:t>ului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RENV. </w:t>
      </w:r>
    </w:p>
    <w:p w14:paraId="706E9B76" w14:textId="77777777" w:rsidR="00E21DBF" w:rsidRPr="00BB050D" w:rsidRDefault="00E21DBF" w:rsidP="00E21DBF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14:paraId="27DD1BCD" w14:textId="21258392" w:rsidR="00E3698C" w:rsidRPr="00BB050D" w:rsidRDefault="00A42EAE" w:rsidP="00E3698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B050D">
        <w:rPr>
          <w:rFonts w:ascii="Times New Roman" w:eastAsia="Times New Roman" w:hAnsi="Times New Roman"/>
          <w:b/>
          <w:sz w:val="24"/>
          <w:szCs w:val="24"/>
        </w:rPr>
        <w:t>Art.</w:t>
      </w:r>
      <w:r w:rsidR="00FB4E0E" w:rsidRPr="00BB050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B050D">
        <w:rPr>
          <w:rFonts w:ascii="Times New Roman" w:eastAsia="Times New Roman" w:hAnsi="Times New Roman"/>
          <w:b/>
          <w:sz w:val="24"/>
          <w:szCs w:val="24"/>
        </w:rPr>
        <w:t>3</w:t>
      </w:r>
      <w:r w:rsidR="00996835">
        <w:rPr>
          <w:rFonts w:ascii="Times New Roman" w:eastAsia="Times New Roman" w:hAnsi="Times New Roman"/>
          <w:sz w:val="24"/>
          <w:szCs w:val="24"/>
        </w:rPr>
        <w:t xml:space="preserve"> Persoanele</w:t>
      </w:r>
      <w:r w:rsidRPr="00BB050D">
        <w:rPr>
          <w:rFonts w:ascii="Times New Roman" w:eastAsia="Times New Roman" w:hAnsi="Times New Roman"/>
          <w:sz w:val="24"/>
          <w:szCs w:val="24"/>
        </w:rPr>
        <w:t xml:space="preserve"> responsabil</w:t>
      </w:r>
      <w:r w:rsidR="00996835">
        <w:rPr>
          <w:rFonts w:ascii="Times New Roman" w:eastAsia="Times New Roman" w:hAnsi="Times New Roman"/>
          <w:sz w:val="24"/>
          <w:szCs w:val="24"/>
        </w:rPr>
        <w:t>e</w:t>
      </w:r>
      <w:r w:rsidRPr="00BB050D">
        <w:rPr>
          <w:rFonts w:ascii="Times New Roman" w:eastAsia="Times New Roman" w:hAnsi="Times New Roman"/>
          <w:sz w:val="24"/>
          <w:szCs w:val="24"/>
        </w:rPr>
        <w:t xml:space="preserve"> cu recepția și distribuția dozelor de vaccin în RENV de la niv</w:t>
      </w:r>
      <w:r w:rsidR="00996835">
        <w:rPr>
          <w:rFonts w:ascii="Times New Roman" w:eastAsia="Times New Roman" w:hAnsi="Times New Roman"/>
          <w:sz w:val="24"/>
          <w:szCs w:val="24"/>
        </w:rPr>
        <w:t>elul centrelor de depozitare au</w:t>
      </w:r>
      <w:r w:rsidRPr="00BB050D">
        <w:rPr>
          <w:rFonts w:ascii="Times New Roman" w:eastAsia="Times New Roman" w:hAnsi="Times New Roman"/>
          <w:sz w:val="24"/>
          <w:szCs w:val="24"/>
        </w:rPr>
        <w:t xml:space="preserve"> urm</w:t>
      </w:r>
      <w:r w:rsidR="00A65740">
        <w:rPr>
          <w:rFonts w:ascii="Times New Roman" w:eastAsia="Times New Roman" w:hAnsi="Times New Roman"/>
          <w:sz w:val="24"/>
          <w:szCs w:val="24"/>
        </w:rPr>
        <w:t>ă</w:t>
      </w:r>
      <w:r w:rsidRPr="00BB050D">
        <w:rPr>
          <w:rFonts w:ascii="Times New Roman" w:eastAsia="Times New Roman" w:hAnsi="Times New Roman"/>
          <w:sz w:val="24"/>
          <w:szCs w:val="24"/>
        </w:rPr>
        <w:t xml:space="preserve">toarele </w:t>
      </w:r>
      <w:r w:rsidR="00E3698C" w:rsidRPr="00BB050D">
        <w:rPr>
          <w:rFonts w:ascii="Times New Roman" w:eastAsia="Times New Roman" w:hAnsi="Times New Roman"/>
          <w:sz w:val="24"/>
          <w:szCs w:val="24"/>
        </w:rPr>
        <w:t>obligații/responsabilități:</w:t>
      </w:r>
    </w:p>
    <w:p w14:paraId="000000B0" w14:textId="39BA163F" w:rsidR="00864F19" w:rsidRPr="00BB050D" w:rsidRDefault="008E6FA0" w:rsidP="00A15E0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Verifică corectitudinea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datelor privind dozele de vaccin distribuite în RENV de către INSP-CNSCBT și </w:t>
      </w:r>
      <w:r>
        <w:rPr>
          <w:rFonts w:ascii="Times New Roman" w:eastAsia="Times New Roman" w:hAnsi="Times New Roman"/>
          <w:sz w:val="24"/>
          <w:szCs w:val="24"/>
        </w:rPr>
        <w:t>confirmă recepția</w:t>
      </w:r>
      <w:r w:rsidR="00A42EAE" w:rsidRPr="00BB050D">
        <w:rPr>
          <w:rFonts w:ascii="Times New Roman" w:eastAsia="Times New Roman" w:hAnsi="Times New Roman"/>
          <w:sz w:val="24"/>
          <w:szCs w:val="24"/>
        </w:rPr>
        <w:t xml:space="preserve"> 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de vaccinuri </w:t>
      </w:r>
      <w:r w:rsidR="00A65740">
        <w:rPr>
          <w:rFonts w:ascii="Times New Roman" w:eastAsia="Times New Roman" w:hAnsi="Times New Roman"/>
          <w:sz w:val="24"/>
          <w:szCs w:val="24"/>
        </w:rPr>
        <w:t>în urma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valid</w:t>
      </w:r>
      <w:r w:rsidR="00A65740">
        <w:rPr>
          <w:rFonts w:ascii="Times New Roman" w:eastAsia="Times New Roman" w:hAnsi="Times New Roman"/>
          <w:sz w:val="24"/>
          <w:szCs w:val="24"/>
        </w:rPr>
        <w:t>ă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>r</w:t>
      </w:r>
      <w:r w:rsidR="00A65740">
        <w:rPr>
          <w:rFonts w:ascii="Times New Roman" w:eastAsia="Times New Roman" w:hAnsi="Times New Roman"/>
          <w:sz w:val="24"/>
          <w:szCs w:val="24"/>
        </w:rPr>
        <w:t>ii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datelor. În situația în care sunt constatate erori</w:t>
      </w:r>
      <w:r w:rsidR="00A65740">
        <w:rPr>
          <w:rFonts w:ascii="Times New Roman" w:eastAsia="Times New Roman" w:hAnsi="Times New Roman"/>
          <w:sz w:val="24"/>
          <w:szCs w:val="24"/>
        </w:rPr>
        <w:t xml:space="preserve"> de înregistrare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>, centrele de depozitare au obligația de a contacta</w:t>
      </w:r>
      <w:r w:rsidR="00A65740">
        <w:rPr>
          <w:rFonts w:ascii="Times New Roman" w:eastAsia="Times New Roman" w:hAnsi="Times New Roman"/>
          <w:sz w:val="24"/>
          <w:szCs w:val="24"/>
        </w:rPr>
        <w:t>,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în cel mai scurt timp</w:t>
      </w:r>
      <w:r w:rsidR="00A65740">
        <w:rPr>
          <w:rFonts w:ascii="Times New Roman" w:eastAsia="Times New Roman" w:hAnsi="Times New Roman"/>
          <w:sz w:val="24"/>
          <w:szCs w:val="24"/>
        </w:rPr>
        <w:t>,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INSP-CNSCBT telefonic</w:t>
      </w:r>
      <w:r w:rsidR="00267899">
        <w:rPr>
          <w:rFonts w:ascii="Times New Roman" w:eastAsia="Times New Roman" w:hAnsi="Times New Roman"/>
          <w:sz w:val="24"/>
          <w:szCs w:val="24"/>
        </w:rPr>
        <w:t>/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>e</w:t>
      </w:r>
      <w:r w:rsidR="00267899">
        <w:rPr>
          <w:rFonts w:ascii="Times New Roman" w:eastAsia="Times New Roman" w:hAnsi="Times New Roman"/>
          <w:sz w:val="24"/>
          <w:szCs w:val="24"/>
        </w:rPr>
        <w:t>-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mail/fax sau alte mijloace oficiale pentru corectarea erorilor. </w:t>
      </w:r>
    </w:p>
    <w:p w14:paraId="000000B1" w14:textId="04AF0662" w:rsidR="00864F19" w:rsidRPr="00BB050D" w:rsidRDefault="0096181C">
      <w:pPr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BB050D">
        <w:rPr>
          <w:rFonts w:ascii="Times New Roman" w:eastAsia="Times New Roman" w:hAnsi="Times New Roman"/>
          <w:sz w:val="24"/>
          <w:szCs w:val="24"/>
        </w:rPr>
        <w:t>Distribui</w:t>
      </w:r>
      <w:r w:rsidR="00BC1C08">
        <w:rPr>
          <w:rFonts w:ascii="Times New Roman" w:eastAsia="Times New Roman" w:hAnsi="Times New Roman"/>
          <w:sz w:val="24"/>
          <w:szCs w:val="24"/>
        </w:rPr>
        <w:t>e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în RENV</w:t>
      </w:r>
      <w:r w:rsidR="00A42EAE" w:rsidRPr="00BB050D">
        <w:rPr>
          <w:rFonts w:ascii="Times New Roman" w:eastAsia="Times New Roman" w:hAnsi="Times New Roman"/>
          <w:sz w:val="24"/>
          <w:szCs w:val="24"/>
        </w:rPr>
        <w:t xml:space="preserve"> </w:t>
      </w:r>
      <w:r w:rsidRPr="00BB050D">
        <w:rPr>
          <w:rFonts w:ascii="Times New Roman" w:eastAsia="Times New Roman" w:hAnsi="Times New Roman"/>
          <w:sz w:val="24"/>
          <w:szCs w:val="24"/>
        </w:rPr>
        <w:t>cantitățil</w:t>
      </w:r>
      <w:r w:rsidR="00BC1C08">
        <w:rPr>
          <w:rFonts w:ascii="Times New Roman" w:eastAsia="Times New Roman" w:hAnsi="Times New Roman"/>
          <w:sz w:val="24"/>
          <w:szCs w:val="24"/>
        </w:rPr>
        <w:t>e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de vaccin </w:t>
      </w:r>
      <w:r w:rsidR="00313D37" w:rsidRPr="00BB050D">
        <w:rPr>
          <w:rFonts w:ascii="Times New Roman" w:eastAsia="Times New Roman" w:hAnsi="Times New Roman"/>
          <w:sz w:val="24"/>
          <w:szCs w:val="24"/>
        </w:rPr>
        <w:t>c</w:t>
      </w:r>
      <w:r w:rsidR="00D8333C">
        <w:rPr>
          <w:rFonts w:ascii="Times New Roman" w:eastAsia="Times New Roman" w:hAnsi="Times New Roman"/>
          <w:sz w:val="24"/>
          <w:szCs w:val="24"/>
        </w:rPr>
        <w:t>ă</w:t>
      </w:r>
      <w:r w:rsidR="00313D37" w:rsidRPr="00BB050D">
        <w:rPr>
          <w:rFonts w:ascii="Times New Roman" w:eastAsia="Times New Roman" w:hAnsi="Times New Roman"/>
          <w:sz w:val="24"/>
          <w:szCs w:val="24"/>
        </w:rPr>
        <w:t xml:space="preserve">tre 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>utilizatori</w:t>
      </w:r>
      <w:r w:rsidR="00313D37" w:rsidRPr="00BB050D">
        <w:rPr>
          <w:rFonts w:ascii="Times New Roman" w:eastAsia="Times New Roman" w:hAnsi="Times New Roman"/>
          <w:sz w:val="24"/>
          <w:szCs w:val="24"/>
        </w:rPr>
        <w:t>i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RENV arondați, ori de câte ori este nevoie.</w:t>
      </w:r>
    </w:p>
    <w:p w14:paraId="000000B2" w14:textId="2A2661D0" w:rsidR="00864F19" w:rsidRPr="00BB050D" w:rsidRDefault="00375D73">
      <w:pPr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BB050D">
        <w:rPr>
          <w:rFonts w:ascii="Times New Roman" w:eastAsia="Times New Roman" w:hAnsi="Times New Roman"/>
          <w:sz w:val="24"/>
          <w:szCs w:val="24"/>
        </w:rPr>
        <w:t>Verifi</w:t>
      </w:r>
      <w:r w:rsidR="00313D37" w:rsidRPr="00BB050D">
        <w:rPr>
          <w:rFonts w:ascii="Times New Roman" w:eastAsia="Times New Roman" w:hAnsi="Times New Roman"/>
          <w:sz w:val="24"/>
          <w:szCs w:val="24"/>
        </w:rPr>
        <w:t>c</w:t>
      </w:r>
      <w:r w:rsidR="008E6FA0">
        <w:rPr>
          <w:rFonts w:ascii="Times New Roman" w:eastAsia="Times New Roman" w:hAnsi="Times New Roman"/>
          <w:sz w:val="24"/>
          <w:szCs w:val="24"/>
        </w:rPr>
        <w:t>ă sesizări</w:t>
      </w:r>
      <w:r w:rsidR="00D8333C">
        <w:rPr>
          <w:rFonts w:ascii="Times New Roman" w:eastAsia="Times New Roman" w:hAnsi="Times New Roman"/>
          <w:sz w:val="24"/>
          <w:szCs w:val="24"/>
        </w:rPr>
        <w:t>l</w:t>
      </w:r>
      <w:r w:rsidR="008E6FA0">
        <w:rPr>
          <w:rFonts w:ascii="Times New Roman" w:eastAsia="Times New Roman" w:hAnsi="Times New Roman"/>
          <w:sz w:val="24"/>
          <w:szCs w:val="24"/>
        </w:rPr>
        <w:t xml:space="preserve">e utilizatorilor RENV arondați, </w:t>
      </w:r>
      <w:r w:rsidR="00313D37" w:rsidRPr="00BB050D">
        <w:rPr>
          <w:rFonts w:ascii="Times New Roman" w:eastAsia="Times New Roman" w:hAnsi="Times New Roman"/>
          <w:sz w:val="24"/>
          <w:szCs w:val="24"/>
        </w:rPr>
        <w:t xml:space="preserve">referitoare la </w:t>
      </w:r>
      <w:r w:rsidRPr="00BB050D">
        <w:rPr>
          <w:rFonts w:ascii="Times New Roman" w:eastAsia="Times New Roman" w:hAnsi="Times New Roman"/>
          <w:sz w:val="24"/>
          <w:szCs w:val="24"/>
        </w:rPr>
        <w:t xml:space="preserve">recepția stocurilor și </w:t>
      </w:r>
      <w:r w:rsidR="00923733" w:rsidRPr="00BB050D">
        <w:rPr>
          <w:rFonts w:ascii="Times New Roman" w:eastAsia="Times New Roman" w:hAnsi="Times New Roman"/>
          <w:sz w:val="24"/>
          <w:szCs w:val="24"/>
        </w:rPr>
        <w:t>operea</w:t>
      </w:r>
      <w:r w:rsidR="00D8333C">
        <w:rPr>
          <w:rFonts w:ascii="Times New Roman" w:eastAsia="Times New Roman" w:hAnsi="Times New Roman"/>
          <w:sz w:val="24"/>
          <w:szCs w:val="24"/>
        </w:rPr>
        <w:t>ză</w:t>
      </w:r>
      <w:r w:rsidR="00923733" w:rsidRPr="00BB050D">
        <w:rPr>
          <w:rFonts w:ascii="Times New Roman" w:eastAsia="Times New Roman" w:hAnsi="Times New Roman"/>
          <w:sz w:val="24"/>
          <w:szCs w:val="24"/>
        </w:rPr>
        <w:t xml:space="preserve"> </w:t>
      </w:r>
      <w:r w:rsidRPr="00BB050D">
        <w:rPr>
          <w:rFonts w:ascii="Times New Roman" w:eastAsia="Times New Roman" w:hAnsi="Times New Roman"/>
          <w:sz w:val="24"/>
          <w:szCs w:val="24"/>
        </w:rPr>
        <w:t>în RENV, în maxim 24 de ore de la solicitare, modificările necesare.</w:t>
      </w:r>
    </w:p>
    <w:p w14:paraId="000000B3" w14:textId="08B1EF3B" w:rsidR="00864F19" w:rsidRPr="00BB050D" w:rsidRDefault="008E6FA0">
      <w:pPr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Operează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în RENV, prin persoana desemnată,</w:t>
      </w:r>
      <w:r>
        <w:rPr>
          <w:rFonts w:ascii="Times New Roman" w:eastAsia="Times New Roman" w:hAnsi="Times New Roman"/>
          <w:sz w:val="24"/>
          <w:szCs w:val="24"/>
        </w:rPr>
        <w:t xml:space="preserve"> fișa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de înregistrare a dozelor pierdute la nivelul centrului de depozitare </w:t>
      </w:r>
      <w:r w:rsidR="00023A46">
        <w:rPr>
          <w:rFonts w:ascii="Times New Roman" w:eastAsia="Times New Roman" w:hAnsi="Times New Roman"/>
          <w:sz w:val="24"/>
          <w:szCs w:val="24"/>
        </w:rPr>
        <w:t xml:space="preserve">a 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>vaccin</w:t>
      </w:r>
      <w:r w:rsidR="00023A46">
        <w:rPr>
          <w:rFonts w:ascii="Times New Roman" w:eastAsia="Times New Roman" w:hAnsi="Times New Roman"/>
          <w:sz w:val="24"/>
          <w:szCs w:val="24"/>
        </w:rPr>
        <w:t>urilor.</w:t>
      </w:r>
    </w:p>
    <w:p w14:paraId="05ECEEFA" w14:textId="5993CC8F" w:rsidR="003754EE" w:rsidRPr="00F86E2A" w:rsidRDefault="008E6FA0" w:rsidP="00AE0492">
      <w:pPr>
        <w:numPr>
          <w:ilvl w:val="0"/>
          <w:numId w:val="3"/>
        </w:numPr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86E2A">
        <w:rPr>
          <w:rFonts w:ascii="Times New Roman" w:eastAsia="Times New Roman" w:hAnsi="Times New Roman"/>
          <w:sz w:val="24"/>
          <w:szCs w:val="24"/>
        </w:rPr>
        <w:t>Asigură confidențialitatea și a securitatea</w:t>
      </w:r>
      <w:r w:rsidR="00375D73" w:rsidRPr="00F86E2A">
        <w:rPr>
          <w:rFonts w:ascii="Times New Roman" w:eastAsia="Times New Roman" w:hAnsi="Times New Roman"/>
          <w:sz w:val="24"/>
          <w:szCs w:val="24"/>
        </w:rPr>
        <w:t xml:space="preserve"> informațiilor din RENV, prin citirea și acceptarea </w:t>
      </w:r>
      <w:r w:rsidR="00375D73" w:rsidRPr="00F86E2A">
        <w:rPr>
          <w:rFonts w:ascii="Times New Roman" w:eastAsia="Times New Roman" w:hAnsi="Times New Roman"/>
          <w:b/>
          <w:i/>
          <w:sz w:val="24"/>
          <w:szCs w:val="24"/>
        </w:rPr>
        <w:t>Termenilor și condițiilor de utilizare RENV.</w:t>
      </w:r>
    </w:p>
    <w:p w14:paraId="000000B6" w14:textId="3FCCF4F8" w:rsidR="00864F19" w:rsidRPr="00F86E2A" w:rsidRDefault="008E6FA0" w:rsidP="00F86E2A">
      <w:pPr>
        <w:pStyle w:val="ListParagraph"/>
        <w:numPr>
          <w:ilvl w:val="0"/>
          <w:numId w:val="14"/>
        </w:num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86E2A">
        <w:rPr>
          <w:rFonts w:ascii="Times New Roman" w:eastAsia="Times New Roman" w:hAnsi="Times New Roman"/>
          <w:b/>
          <w:sz w:val="24"/>
          <w:szCs w:val="24"/>
        </w:rPr>
        <w:t>RESPONSABILITĂȚI ALE MINISTERULUI SĂNĂTĂȚII</w:t>
      </w:r>
    </w:p>
    <w:p w14:paraId="45AB0171" w14:textId="14BC72A6" w:rsidR="00CE6908" w:rsidRPr="00BB050D" w:rsidRDefault="00C2130D" w:rsidP="00A15E0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B050D">
        <w:rPr>
          <w:rFonts w:ascii="Times New Roman" w:eastAsia="Times New Roman" w:hAnsi="Times New Roman"/>
          <w:b/>
          <w:sz w:val="24"/>
          <w:szCs w:val="24"/>
        </w:rPr>
        <w:t>Art. 1</w:t>
      </w:r>
      <w:r w:rsidRPr="00BB050D">
        <w:rPr>
          <w:rFonts w:ascii="Times New Roman" w:eastAsia="Times New Roman" w:hAnsi="Times New Roman"/>
          <w:sz w:val="24"/>
          <w:szCs w:val="24"/>
        </w:rPr>
        <w:t xml:space="preserve"> Ministerul Sănătății are </w:t>
      </w:r>
      <w:r w:rsidR="00CE6908" w:rsidRPr="00BB050D">
        <w:rPr>
          <w:rFonts w:ascii="Times New Roman" w:eastAsia="Times New Roman" w:hAnsi="Times New Roman"/>
          <w:sz w:val="24"/>
          <w:szCs w:val="24"/>
        </w:rPr>
        <w:t xml:space="preserve">urmatoarele </w:t>
      </w:r>
      <w:r w:rsidRPr="00BB050D">
        <w:rPr>
          <w:rFonts w:ascii="Times New Roman" w:eastAsia="Times New Roman" w:hAnsi="Times New Roman"/>
          <w:sz w:val="24"/>
          <w:szCs w:val="24"/>
        </w:rPr>
        <w:t>obligați</w:t>
      </w:r>
      <w:r w:rsidR="00CE6908" w:rsidRPr="00BB050D">
        <w:rPr>
          <w:rFonts w:ascii="Times New Roman" w:eastAsia="Times New Roman" w:hAnsi="Times New Roman"/>
          <w:sz w:val="24"/>
          <w:szCs w:val="24"/>
        </w:rPr>
        <w:t>i</w:t>
      </w:r>
      <w:r w:rsidR="00434B83" w:rsidRPr="00BB050D">
        <w:rPr>
          <w:rFonts w:ascii="Times New Roman" w:eastAsia="Times New Roman" w:hAnsi="Times New Roman"/>
          <w:sz w:val="24"/>
          <w:szCs w:val="24"/>
        </w:rPr>
        <w:t>:</w:t>
      </w:r>
    </w:p>
    <w:p w14:paraId="000000B7" w14:textId="747EC20A" w:rsidR="00864F19" w:rsidRPr="00996835" w:rsidRDefault="00CE6908" w:rsidP="00B26A5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B050D">
        <w:rPr>
          <w:rFonts w:ascii="Times New Roman" w:eastAsia="Times New Roman" w:hAnsi="Times New Roman"/>
          <w:sz w:val="24"/>
          <w:szCs w:val="24"/>
        </w:rPr>
        <w:t>a)</w:t>
      </w:r>
      <w:r w:rsidR="00C2130D" w:rsidRPr="00BB050D">
        <w:rPr>
          <w:rFonts w:ascii="Times New Roman" w:eastAsia="Times New Roman" w:hAnsi="Times New Roman"/>
          <w:sz w:val="24"/>
          <w:szCs w:val="24"/>
        </w:rPr>
        <w:t xml:space="preserve"> </w:t>
      </w:r>
      <w:r w:rsidR="00996835">
        <w:rPr>
          <w:rFonts w:ascii="Times New Roman" w:eastAsia="Times New Roman" w:hAnsi="Times New Roman"/>
          <w:sz w:val="24"/>
          <w:szCs w:val="24"/>
        </w:rPr>
        <w:t>Nominalizează</w:t>
      </w:r>
      <w:r w:rsidR="00C2130D" w:rsidRPr="00BB050D">
        <w:rPr>
          <w:rFonts w:ascii="Times New Roman" w:eastAsia="Times New Roman" w:hAnsi="Times New Roman"/>
          <w:sz w:val="24"/>
          <w:szCs w:val="24"/>
        </w:rPr>
        <w:t xml:space="preserve"> </w:t>
      </w:r>
      <w:r w:rsidR="00996835">
        <w:rPr>
          <w:rFonts w:ascii="Times New Roman" w:eastAsia="Times New Roman" w:hAnsi="Times New Roman"/>
          <w:sz w:val="24"/>
          <w:szCs w:val="24"/>
        </w:rPr>
        <w:t>persoana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responsabil</w:t>
      </w:r>
      <w:r w:rsidR="00BC1C08">
        <w:rPr>
          <w:rFonts w:ascii="Times New Roman" w:eastAsia="Times New Roman" w:hAnsi="Times New Roman"/>
          <w:sz w:val="24"/>
          <w:szCs w:val="24"/>
        </w:rPr>
        <w:t>ă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</w:t>
      </w:r>
      <w:r w:rsidR="00642116" w:rsidRPr="00BB050D">
        <w:rPr>
          <w:rFonts w:ascii="Times New Roman" w:eastAsia="Times New Roman" w:hAnsi="Times New Roman"/>
          <w:sz w:val="24"/>
          <w:szCs w:val="24"/>
        </w:rPr>
        <w:t xml:space="preserve">din cadrul Ministerului Sănătății 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>care prim</w:t>
      </w:r>
      <w:r w:rsidR="004F41BD">
        <w:rPr>
          <w:rFonts w:ascii="Times New Roman" w:eastAsia="Times New Roman" w:hAnsi="Times New Roman"/>
          <w:sz w:val="24"/>
          <w:szCs w:val="24"/>
        </w:rPr>
        <w:t>ește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date de acces în RENV, cu drept de vizualizar</w:t>
      </w:r>
      <w:r w:rsidR="004F41BD">
        <w:rPr>
          <w:rFonts w:ascii="Times New Roman" w:eastAsia="Times New Roman" w:hAnsi="Times New Roman"/>
          <w:sz w:val="24"/>
          <w:szCs w:val="24"/>
        </w:rPr>
        <w:t>e a stocurilor și a rapoartelor</w:t>
      </w:r>
      <w:r w:rsidR="004F41BD" w:rsidRPr="00996835">
        <w:rPr>
          <w:rFonts w:ascii="Times New Roman" w:eastAsia="Times New Roman" w:hAnsi="Times New Roman"/>
          <w:sz w:val="24"/>
          <w:szCs w:val="24"/>
        </w:rPr>
        <w:t xml:space="preserve">, precum și cu posibilitate de export </w:t>
      </w:r>
      <w:proofErr w:type="gramStart"/>
      <w:r w:rsidR="004F41BD" w:rsidRPr="00996835">
        <w:rPr>
          <w:rFonts w:ascii="Times New Roman" w:eastAsia="Times New Roman" w:hAnsi="Times New Roman"/>
          <w:sz w:val="24"/>
          <w:szCs w:val="24"/>
        </w:rPr>
        <w:t>a</w:t>
      </w:r>
      <w:proofErr w:type="gramEnd"/>
      <w:r w:rsidR="004F41BD" w:rsidRPr="00996835">
        <w:rPr>
          <w:rFonts w:ascii="Times New Roman" w:eastAsia="Times New Roman" w:hAnsi="Times New Roman"/>
          <w:sz w:val="24"/>
          <w:szCs w:val="24"/>
        </w:rPr>
        <w:t xml:space="preserve"> acestora</w:t>
      </w:r>
      <w:r w:rsidR="00375D73" w:rsidRPr="00996835">
        <w:rPr>
          <w:rFonts w:ascii="Times New Roman" w:eastAsia="Times New Roman" w:hAnsi="Times New Roman"/>
          <w:sz w:val="24"/>
          <w:szCs w:val="24"/>
        </w:rPr>
        <w:t>.</w:t>
      </w:r>
    </w:p>
    <w:p w14:paraId="4D57D7AC" w14:textId="01A9DADB" w:rsidR="00B26A58" w:rsidRDefault="00996835" w:rsidP="00B26A5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</w:t>
      </w:r>
      <w:r w:rsidR="00B26A58">
        <w:rPr>
          <w:rFonts w:ascii="Times New Roman" w:eastAsia="Times New Roman" w:hAnsi="Times New Roman"/>
          <w:sz w:val="24"/>
          <w:szCs w:val="24"/>
        </w:rPr>
        <w:t xml:space="preserve">) </w:t>
      </w:r>
      <w:r w:rsidR="008E6FA0">
        <w:rPr>
          <w:rFonts w:ascii="Times New Roman" w:eastAsia="Times New Roman" w:hAnsi="Times New Roman"/>
          <w:sz w:val="24"/>
          <w:szCs w:val="24"/>
        </w:rPr>
        <w:t>Informează</w:t>
      </w:r>
      <w:r>
        <w:rPr>
          <w:rFonts w:ascii="Times New Roman" w:eastAsia="Times New Roman" w:hAnsi="Times New Roman"/>
          <w:sz w:val="24"/>
          <w:szCs w:val="24"/>
        </w:rPr>
        <w:t xml:space="preserve"> în scris INSP-CNSCBT</w:t>
      </w:r>
      <w:r w:rsidR="00CE6908" w:rsidRPr="00BB050D">
        <w:rPr>
          <w:rFonts w:ascii="Times New Roman" w:eastAsia="Times New Roman" w:hAnsi="Times New Roman"/>
          <w:sz w:val="24"/>
          <w:szCs w:val="24"/>
        </w:rPr>
        <w:t>,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</w:t>
      </w:r>
      <w:r w:rsidR="00CE6908" w:rsidRPr="00BB050D">
        <w:rPr>
          <w:rFonts w:ascii="Times New Roman" w:eastAsia="Times New Roman" w:hAnsi="Times New Roman"/>
          <w:sz w:val="24"/>
          <w:szCs w:val="24"/>
        </w:rPr>
        <w:t xml:space="preserve">privind 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>distribuția cantităților de vaccin pe centre de depozitare.</w:t>
      </w:r>
    </w:p>
    <w:p w14:paraId="70887693" w14:textId="59A51631" w:rsidR="00B26A58" w:rsidRDefault="00B26A58" w:rsidP="00B26A5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d) </w:t>
      </w:r>
      <w:r w:rsidR="008E6FA0">
        <w:rPr>
          <w:rFonts w:ascii="Times New Roman" w:eastAsia="Times New Roman" w:hAnsi="Times New Roman"/>
          <w:sz w:val="24"/>
          <w:szCs w:val="24"/>
        </w:rPr>
        <w:t>Informează</w:t>
      </w:r>
      <w:r w:rsidRPr="00B26A58">
        <w:rPr>
          <w:rFonts w:ascii="Times New Roman" w:eastAsia="Times New Roman" w:hAnsi="Times New Roman"/>
          <w:sz w:val="24"/>
          <w:szCs w:val="24"/>
        </w:rPr>
        <w:t xml:space="preserve"> </w:t>
      </w:r>
      <w:r w:rsidR="00DD4F9B" w:rsidRPr="00BB050D">
        <w:rPr>
          <w:rFonts w:ascii="Times New Roman" w:eastAsia="Times New Roman" w:hAnsi="Times New Roman"/>
          <w:sz w:val="24"/>
          <w:szCs w:val="24"/>
        </w:rPr>
        <w:t xml:space="preserve">în scris </w:t>
      </w:r>
      <w:r w:rsidRPr="00BB050D">
        <w:rPr>
          <w:rFonts w:ascii="Times New Roman" w:eastAsia="Times New Roman" w:hAnsi="Times New Roman"/>
          <w:sz w:val="24"/>
          <w:szCs w:val="24"/>
        </w:rPr>
        <w:t>INSP-CNSCBT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</w:t>
      </w:r>
      <w:r w:rsidR="00CE6908" w:rsidRPr="00BB050D">
        <w:rPr>
          <w:rFonts w:ascii="Times New Roman" w:eastAsia="Times New Roman" w:hAnsi="Times New Roman"/>
          <w:sz w:val="24"/>
          <w:szCs w:val="24"/>
        </w:rPr>
        <w:t xml:space="preserve">privind 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>distribuția cantităților de vaccin către DSP</w:t>
      </w:r>
      <w:r w:rsidR="00CE6908" w:rsidRPr="00BB050D">
        <w:rPr>
          <w:rFonts w:ascii="Times New Roman" w:eastAsia="Times New Roman" w:hAnsi="Times New Roman"/>
          <w:sz w:val="24"/>
          <w:szCs w:val="24"/>
        </w:rPr>
        <w:t>,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conf</w:t>
      </w:r>
      <w:r w:rsidR="008E6FA0">
        <w:rPr>
          <w:rFonts w:ascii="Times New Roman" w:eastAsia="Times New Roman" w:hAnsi="Times New Roman"/>
          <w:sz w:val="24"/>
          <w:szCs w:val="24"/>
        </w:rPr>
        <w:t xml:space="preserve">orm repartițiilor aprobate de direcția </w:t>
      </w:r>
      <w:r>
        <w:rPr>
          <w:rFonts w:ascii="Times New Roman" w:eastAsia="Times New Roman" w:hAnsi="Times New Roman"/>
          <w:sz w:val="24"/>
          <w:szCs w:val="24"/>
        </w:rPr>
        <w:t>cu atribuții în domeniu</w:t>
      </w:r>
      <w:r w:rsidR="008E6FA0">
        <w:rPr>
          <w:rFonts w:ascii="Times New Roman" w:eastAsia="Times New Roman" w:hAnsi="Times New Roman"/>
          <w:sz w:val="24"/>
          <w:szCs w:val="24"/>
        </w:rPr>
        <w:t xml:space="preserve"> din cadrul MS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000000BB" w14:textId="53001944" w:rsidR="00864F19" w:rsidRPr="00B83178" w:rsidRDefault="00B26A58" w:rsidP="00B26A5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f) </w:t>
      </w:r>
      <w:r w:rsidR="008E6FA0">
        <w:rPr>
          <w:rFonts w:ascii="Times New Roman" w:eastAsia="Times New Roman" w:hAnsi="Times New Roman"/>
          <w:sz w:val="24"/>
          <w:szCs w:val="24"/>
        </w:rPr>
        <w:t>Asigură confidențialitatea și securitatea</w:t>
      </w:r>
      <w:r w:rsidR="00375D73" w:rsidRPr="00BB050D">
        <w:rPr>
          <w:rFonts w:ascii="Times New Roman" w:eastAsia="Times New Roman" w:hAnsi="Times New Roman"/>
          <w:sz w:val="24"/>
          <w:szCs w:val="24"/>
        </w:rPr>
        <w:t xml:space="preserve"> informațiilor din RENV, prin citirea și acceptarea </w:t>
      </w:r>
      <w:r w:rsidR="00375D73" w:rsidRPr="00BB050D">
        <w:rPr>
          <w:rFonts w:ascii="Times New Roman" w:eastAsia="Times New Roman" w:hAnsi="Times New Roman"/>
          <w:b/>
          <w:i/>
          <w:sz w:val="24"/>
          <w:szCs w:val="24"/>
        </w:rPr>
        <w:t>Termenilor și condițiilor de utilizare RENV.</w:t>
      </w:r>
    </w:p>
    <w:p w14:paraId="6D5FDF5A" w14:textId="77777777" w:rsidR="00B83178" w:rsidRDefault="00B83178" w:rsidP="00B83178">
      <w:pPr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12088166" w14:textId="77777777" w:rsidR="00B83178" w:rsidRDefault="00B83178" w:rsidP="00B83178">
      <w:pPr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6B58E9B6" w14:textId="77777777" w:rsidR="00B83178" w:rsidRDefault="00B83178" w:rsidP="00B83178">
      <w:pPr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4D0AEC25" w14:textId="77777777" w:rsidR="00B83178" w:rsidRDefault="00B83178" w:rsidP="00B83178">
      <w:pPr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37121930" w14:textId="77777777" w:rsidR="00B83178" w:rsidRDefault="00B83178" w:rsidP="00B83178">
      <w:pPr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4C5D26CB" w14:textId="77777777" w:rsidR="00B83178" w:rsidRDefault="00B83178" w:rsidP="00B83178">
      <w:pPr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2CA62A37" w14:textId="77777777" w:rsidR="00B83178" w:rsidRDefault="00B83178" w:rsidP="00B83178">
      <w:pPr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7DAE4C1B" w14:textId="77777777" w:rsidR="00B83178" w:rsidRDefault="00B83178" w:rsidP="00B83178">
      <w:pPr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22AA96A1" w14:textId="77777777" w:rsidR="00B83178" w:rsidRDefault="00B83178" w:rsidP="00B83178">
      <w:pPr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05616AD8" w14:textId="77777777" w:rsidR="00B83178" w:rsidRDefault="00B83178" w:rsidP="00B83178">
      <w:pPr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054C9778" w14:textId="77777777" w:rsidR="00B83178" w:rsidRDefault="00B83178" w:rsidP="00B83178">
      <w:pPr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665B9681" w14:textId="77777777" w:rsidR="00B83178" w:rsidRDefault="00B83178" w:rsidP="00B83178">
      <w:pPr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62A9D0BE" w14:textId="77777777" w:rsidR="00B83178" w:rsidRDefault="00B83178" w:rsidP="00B83178">
      <w:pPr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27B9E8DC" w14:textId="77777777" w:rsidR="00B83178" w:rsidRDefault="00B83178" w:rsidP="00B83178">
      <w:pPr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000000BC" w14:textId="77777777" w:rsidR="00864F19" w:rsidRPr="00BB050D" w:rsidRDefault="00864F19">
      <w:pPr>
        <w:jc w:val="both"/>
        <w:rPr>
          <w:rFonts w:ascii="Times New Roman" w:eastAsia="Times New Roman" w:hAnsi="Times New Roman"/>
          <w:sz w:val="24"/>
          <w:szCs w:val="24"/>
        </w:rPr>
      </w:pPr>
    </w:p>
    <w:sectPr w:rsidR="00864F19" w:rsidRPr="00BB050D" w:rsidSect="00B308CB">
      <w:footerReference w:type="default" r:id="rId14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7332C" w14:textId="77777777" w:rsidR="009D7022" w:rsidRDefault="009D7022">
      <w:pPr>
        <w:spacing w:after="0" w:line="240" w:lineRule="auto"/>
      </w:pPr>
      <w:r>
        <w:separator/>
      </w:r>
    </w:p>
  </w:endnote>
  <w:endnote w:type="continuationSeparator" w:id="0">
    <w:p w14:paraId="516F93E4" w14:textId="77777777" w:rsidR="009D7022" w:rsidRDefault="009D7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BE" w14:textId="77777777" w:rsidR="00864F19" w:rsidRDefault="00864F1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E73D75" w14:textId="77777777" w:rsidR="009D7022" w:rsidRDefault="009D7022">
      <w:pPr>
        <w:spacing w:after="0" w:line="240" w:lineRule="auto"/>
      </w:pPr>
      <w:r>
        <w:separator/>
      </w:r>
    </w:p>
  </w:footnote>
  <w:footnote w:type="continuationSeparator" w:id="0">
    <w:p w14:paraId="3DAFAA06" w14:textId="77777777" w:rsidR="009D7022" w:rsidRDefault="009D7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172"/>
    <w:multiLevelType w:val="hybridMultilevel"/>
    <w:tmpl w:val="8B0CBA3C"/>
    <w:lvl w:ilvl="0" w:tplc="8F621D0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2257410"/>
    <w:multiLevelType w:val="multilevel"/>
    <w:tmpl w:val="A39868E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A39D7"/>
    <w:multiLevelType w:val="multilevel"/>
    <w:tmpl w:val="53BA610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4473C"/>
    <w:multiLevelType w:val="multilevel"/>
    <w:tmpl w:val="30FA564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28D24D77"/>
    <w:multiLevelType w:val="hybridMultilevel"/>
    <w:tmpl w:val="7A0489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D28A8"/>
    <w:multiLevelType w:val="multilevel"/>
    <w:tmpl w:val="DEA021F2"/>
    <w:lvl w:ilvl="0">
      <w:start w:val="1"/>
      <w:numFmt w:val="decimal"/>
      <w:lvlText w:val="(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6">
    <w:nsid w:val="39DB577A"/>
    <w:multiLevelType w:val="multilevel"/>
    <w:tmpl w:val="5E94C8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F03765"/>
    <w:multiLevelType w:val="hybridMultilevel"/>
    <w:tmpl w:val="08FC17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34244D"/>
    <w:multiLevelType w:val="multilevel"/>
    <w:tmpl w:val="40BE301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52D5AEE"/>
    <w:multiLevelType w:val="multilevel"/>
    <w:tmpl w:val="596014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CB5478E"/>
    <w:multiLevelType w:val="hybridMultilevel"/>
    <w:tmpl w:val="EF146434"/>
    <w:lvl w:ilvl="0" w:tplc="04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386743"/>
    <w:multiLevelType w:val="multilevel"/>
    <w:tmpl w:val="DD00DA80"/>
    <w:lvl w:ilvl="0">
      <w:start w:val="1"/>
      <w:numFmt w:val="lowerLetter"/>
      <w:lvlText w:val="%1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203713"/>
    <w:multiLevelType w:val="multilevel"/>
    <w:tmpl w:val="DFE051C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7EBD5C97"/>
    <w:multiLevelType w:val="hybridMultilevel"/>
    <w:tmpl w:val="6F86F5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5"/>
  </w:num>
  <w:num w:numId="5">
    <w:abstractNumId w:val="6"/>
  </w:num>
  <w:num w:numId="6">
    <w:abstractNumId w:val="3"/>
  </w:num>
  <w:num w:numId="7">
    <w:abstractNumId w:val="12"/>
  </w:num>
  <w:num w:numId="8">
    <w:abstractNumId w:val="8"/>
  </w:num>
  <w:num w:numId="9">
    <w:abstractNumId w:val="9"/>
  </w:num>
  <w:num w:numId="10">
    <w:abstractNumId w:val="7"/>
  </w:num>
  <w:num w:numId="11">
    <w:abstractNumId w:val="4"/>
  </w:num>
  <w:num w:numId="12">
    <w:abstractNumId w:val="10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F19"/>
    <w:rsid w:val="000010AF"/>
    <w:rsid w:val="00022077"/>
    <w:rsid w:val="00023A46"/>
    <w:rsid w:val="00031B99"/>
    <w:rsid w:val="000545B9"/>
    <w:rsid w:val="00073F31"/>
    <w:rsid w:val="00082A8D"/>
    <w:rsid w:val="000A2512"/>
    <w:rsid w:val="000A5A41"/>
    <w:rsid w:val="000B14FB"/>
    <w:rsid w:val="000B21B6"/>
    <w:rsid w:val="000E105F"/>
    <w:rsid w:val="000E5FCC"/>
    <w:rsid w:val="000E6AC2"/>
    <w:rsid w:val="000E7470"/>
    <w:rsid w:val="000F7850"/>
    <w:rsid w:val="00103068"/>
    <w:rsid w:val="0010414C"/>
    <w:rsid w:val="00120703"/>
    <w:rsid w:val="0015368A"/>
    <w:rsid w:val="001538AF"/>
    <w:rsid w:val="001677CC"/>
    <w:rsid w:val="00167A0B"/>
    <w:rsid w:val="00171E4C"/>
    <w:rsid w:val="00177820"/>
    <w:rsid w:val="00180E06"/>
    <w:rsid w:val="00182D4E"/>
    <w:rsid w:val="001928F5"/>
    <w:rsid w:val="00197175"/>
    <w:rsid w:val="001A5350"/>
    <w:rsid w:val="001A59BB"/>
    <w:rsid w:val="001B19BB"/>
    <w:rsid w:val="001B7EE8"/>
    <w:rsid w:val="001D5F14"/>
    <w:rsid w:val="001F1E23"/>
    <w:rsid w:val="001F6A53"/>
    <w:rsid w:val="002175CA"/>
    <w:rsid w:val="00264519"/>
    <w:rsid w:val="00267899"/>
    <w:rsid w:val="002B01CE"/>
    <w:rsid w:val="002E0350"/>
    <w:rsid w:val="00301DF8"/>
    <w:rsid w:val="0030455B"/>
    <w:rsid w:val="00313D37"/>
    <w:rsid w:val="003245B9"/>
    <w:rsid w:val="003253D5"/>
    <w:rsid w:val="00330B96"/>
    <w:rsid w:val="003330B4"/>
    <w:rsid w:val="0034219D"/>
    <w:rsid w:val="00347E72"/>
    <w:rsid w:val="00372773"/>
    <w:rsid w:val="003737D9"/>
    <w:rsid w:val="00374BEB"/>
    <w:rsid w:val="003754EE"/>
    <w:rsid w:val="00375D73"/>
    <w:rsid w:val="003811AD"/>
    <w:rsid w:val="003861BD"/>
    <w:rsid w:val="003A06E0"/>
    <w:rsid w:val="003C008A"/>
    <w:rsid w:val="003D6CB9"/>
    <w:rsid w:val="003E44E9"/>
    <w:rsid w:val="00401D28"/>
    <w:rsid w:val="00404CE5"/>
    <w:rsid w:val="00411974"/>
    <w:rsid w:val="00411E5C"/>
    <w:rsid w:val="00424D2A"/>
    <w:rsid w:val="0043138A"/>
    <w:rsid w:val="00434B83"/>
    <w:rsid w:val="00440B56"/>
    <w:rsid w:val="00450191"/>
    <w:rsid w:val="00457B40"/>
    <w:rsid w:val="00481FBE"/>
    <w:rsid w:val="00487156"/>
    <w:rsid w:val="00496BD8"/>
    <w:rsid w:val="004A0B8A"/>
    <w:rsid w:val="004C45BE"/>
    <w:rsid w:val="004D004F"/>
    <w:rsid w:val="004F37C7"/>
    <w:rsid w:val="004F41BD"/>
    <w:rsid w:val="004F591C"/>
    <w:rsid w:val="004F7577"/>
    <w:rsid w:val="004F7946"/>
    <w:rsid w:val="00510BA8"/>
    <w:rsid w:val="00511BCA"/>
    <w:rsid w:val="005168E3"/>
    <w:rsid w:val="0052041F"/>
    <w:rsid w:val="00520D89"/>
    <w:rsid w:val="00530CA6"/>
    <w:rsid w:val="00530CB3"/>
    <w:rsid w:val="00536A45"/>
    <w:rsid w:val="00544B96"/>
    <w:rsid w:val="0054775B"/>
    <w:rsid w:val="00563989"/>
    <w:rsid w:val="00566FF0"/>
    <w:rsid w:val="005710C1"/>
    <w:rsid w:val="005736ED"/>
    <w:rsid w:val="005862E9"/>
    <w:rsid w:val="005A313F"/>
    <w:rsid w:val="005B1C92"/>
    <w:rsid w:val="005B6073"/>
    <w:rsid w:val="005E1F27"/>
    <w:rsid w:val="005E7077"/>
    <w:rsid w:val="005E7B3A"/>
    <w:rsid w:val="005F3E1C"/>
    <w:rsid w:val="0063388F"/>
    <w:rsid w:val="00642116"/>
    <w:rsid w:val="00651EAE"/>
    <w:rsid w:val="0065288F"/>
    <w:rsid w:val="0066055A"/>
    <w:rsid w:val="0066188F"/>
    <w:rsid w:val="006628E7"/>
    <w:rsid w:val="006647E4"/>
    <w:rsid w:val="00664C6B"/>
    <w:rsid w:val="00672F6F"/>
    <w:rsid w:val="0069108C"/>
    <w:rsid w:val="00693BD3"/>
    <w:rsid w:val="00694DD0"/>
    <w:rsid w:val="006A0E51"/>
    <w:rsid w:val="006A3FD2"/>
    <w:rsid w:val="006B62C3"/>
    <w:rsid w:val="006C5174"/>
    <w:rsid w:val="006D5C99"/>
    <w:rsid w:val="006E714A"/>
    <w:rsid w:val="006E7190"/>
    <w:rsid w:val="006F603F"/>
    <w:rsid w:val="00713EA1"/>
    <w:rsid w:val="00727B80"/>
    <w:rsid w:val="0073107F"/>
    <w:rsid w:val="00736E4F"/>
    <w:rsid w:val="00742E80"/>
    <w:rsid w:val="00743C60"/>
    <w:rsid w:val="00792550"/>
    <w:rsid w:val="00797AC9"/>
    <w:rsid w:val="007A04C9"/>
    <w:rsid w:val="007A1826"/>
    <w:rsid w:val="007B64D2"/>
    <w:rsid w:val="007C6367"/>
    <w:rsid w:val="008008EB"/>
    <w:rsid w:val="0080670E"/>
    <w:rsid w:val="00814DE3"/>
    <w:rsid w:val="00823046"/>
    <w:rsid w:val="00833D1F"/>
    <w:rsid w:val="00843926"/>
    <w:rsid w:val="00863ABD"/>
    <w:rsid w:val="00864F19"/>
    <w:rsid w:val="0087238C"/>
    <w:rsid w:val="00872986"/>
    <w:rsid w:val="00874FE8"/>
    <w:rsid w:val="00883A5E"/>
    <w:rsid w:val="0089105A"/>
    <w:rsid w:val="008A1879"/>
    <w:rsid w:val="008A1FA7"/>
    <w:rsid w:val="008B46DB"/>
    <w:rsid w:val="008C2F15"/>
    <w:rsid w:val="008D1833"/>
    <w:rsid w:val="008D2C6E"/>
    <w:rsid w:val="008E2C95"/>
    <w:rsid w:val="008E6FA0"/>
    <w:rsid w:val="008E7EC3"/>
    <w:rsid w:val="008F583B"/>
    <w:rsid w:val="008F6386"/>
    <w:rsid w:val="009021C5"/>
    <w:rsid w:val="00923733"/>
    <w:rsid w:val="00932524"/>
    <w:rsid w:val="00934BFD"/>
    <w:rsid w:val="00940100"/>
    <w:rsid w:val="00942A63"/>
    <w:rsid w:val="00942F9A"/>
    <w:rsid w:val="009439B2"/>
    <w:rsid w:val="00944E88"/>
    <w:rsid w:val="00951B32"/>
    <w:rsid w:val="0096181C"/>
    <w:rsid w:val="00983719"/>
    <w:rsid w:val="009857EF"/>
    <w:rsid w:val="0099655E"/>
    <w:rsid w:val="00996835"/>
    <w:rsid w:val="009B4439"/>
    <w:rsid w:val="009C0954"/>
    <w:rsid w:val="009C19BC"/>
    <w:rsid w:val="009D7022"/>
    <w:rsid w:val="009E23AE"/>
    <w:rsid w:val="009E54D3"/>
    <w:rsid w:val="009F7960"/>
    <w:rsid w:val="009F7C00"/>
    <w:rsid w:val="00A15E03"/>
    <w:rsid w:val="00A24E30"/>
    <w:rsid w:val="00A3272A"/>
    <w:rsid w:val="00A36B69"/>
    <w:rsid w:val="00A40841"/>
    <w:rsid w:val="00A41581"/>
    <w:rsid w:val="00A42EAE"/>
    <w:rsid w:val="00A61EB5"/>
    <w:rsid w:val="00A65740"/>
    <w:rsid w:val="00A71581"/>
    <w:rsid w:val="00A820F3"/>
    <w:rsid w:val="00A944EB"/>
    <w:rsid w:val="00AA0AB3"/>
    <w:rsid w:val="00AB4D4F"/>
    <w:rsid w:val="00AC7B2B"/>
    <w:rsid w:val="00AD6DC0"/>
    <w:rsid w:val="00AD76F7"/>
    <w:rsid w:val="00AF055E"/>
    <w:rsid w:val="00B0015B"/>
    <w:rsid w:val="00B1501A"/>
    <w:rsid w:val="00B26A58"/>
    <w:rsid w:val="00B308CB"/>
    <w:rsid w:val="00B518B7"/>
    <w:rsid w:val="00B61005"/>
    <w:rsid w:val="00B715A3"/>
    <w:rsid w:val="00B726CC"/>
    <w:rsid w:val="00B83178"/>
    <w:rsid w:val="00B87AA4"/>
    <w:rsid w:val="00B90D70"/>
    <w:rsid w:val="00B973E1"/>
    <w:rsid w:val="00BB050D"/>
    <w:rsid w:val="00BC0AD9"/>
    <w:rsid w:val="00BC1C08"/>
    <w:rsid w:val="00BD2F49"/>
    <w:rsid w:val="00BD46B6"/>
    <w:rsid w:val="00BE4FF6"/>
    <w:rsid w:val="00BF105C"/>
    <w:rsid w:val="00C03761"/>
    <w:rsid w:val="00C058E2"/>
    <w:rsid w:val="00C123ED"/>
    <w:rsid w:val="00C20D6A"/>
    <w:rsid w:val="00C2130D"/>
    <w:rsid w:val="00C244BA"/>
    <w:rsid w:val="00C36EC6"/>
    <w:rsid w:val="00C62803"/>
    <w:rsid w:val="00C7466E"/>
    <w:rsid w:val="00C767C7"/>
    <w:rsid w:val="00C963C0"/>
    <w:rsid w:val="00CA5C61"/>
    <w:rsid w:val="00CB0D21"/>
    <w:rsid w:val="00CC36F0"/>
    <w:rsid w:val="00CC7626"/>
    <w:rsid w:val="00CC7B94"/>
    <w:rsid w:val="00CC7E32"/>
    <w:rsid w:val="00CE311F"/>
    <w:rsid w:val="00CE539F"/>
    <w:rsid w:val="00CE6908"/>
    <w:rsid w:val="00CE7F9B"/>
    <w:rsid w:val="00D06958"/>
    <w:rsid w:val="00D06C4A"/>
    <w:rsid w:val="00D106EF"/>
    <w:rsid w:val="00D27F05"/>
    <w:rsid w:val="00D45832"/>
    <w:rsid w:val="00D50A3A"/>
    <w:rsid w:val="00D5436D"/>
    <w:rsid w:val="00D67A64"/>
    <w:rsid w:val="00D71462"/>
    <w:rsid w:val="00D8230B"/>
    <w:rsid w:val="00D8333C"/>
    <w:rsid w:val="00D841FF"/>
    <w:rsid w:val="00D8798C"/>
    <w:rsid w:val="00D91FAF"/>
    <w:rsid w:val="00DA12BB"/>
    <w:rsid w:val="00DB6FB8"/>
    <w:rsid w:val="00DC2C6C"/>
    <w:rsid w:val="00DC7FC1"/>
    <w:rsid w:val="00DD4F9B"/>
    <w:rsid w:val="00E00CF7"/>
    <w:rsid w:val="00E00FDD"/>
    <w:rsid w:val="00E037D5"/>
    <w:rsid w:val="00E04BF9"/>
    <w:rsid w:val="00E11856"/>
    <w:rsid w:val="00E21DBF"/>
    <w:rsid w:val="00E23C27"/>
    <w:rsid w:val="00E35457"/>
    <w:rsid w:val="00E3698C"/>
    <w:rsid w:val="00E403B2"/>
    <w:rsid w:val="00E512A7"/>
    <w:rsid w:val="00E617A7"/>
    <w:rsid w:val="00E63BAF"/>
    <w:rsid w:val="00E6523F"/>
    <w:rsid w:val="00E66A92"/>
    <w:rsid w:val="00E75073"/>
    <w:rsid w:val="00E87120"/>
    <w:rsid w:val="00EA1AAC"/>
    <w:rsid w:val="00EC65D2"/>
    <w:rsid w:val="00ED000D"/>
    <w:rsid w:val="00EF62F9"/>
    <w:rsid w:val="00F15BE0"/>
    <w:rsid w:val="00F16D82"/>
    <w:rsid w:val="00F61D5A"/>
    <w:rsid w:val="00F77FA8"/>
    <w:rsid w:val="00F81A4C"/>
    <w:rsid w:val="00F84BF0"/>
    <w:rsid w:val="00F86E2A"/>
    <w:rsid w:val="00FA0497"/>
    <w:rsid w:val="00FA5264"/>
    <w:rsid w:val="00FB346B"/>
    <w:rsid w:val="00FB4E0E"/>
    <w:rsid w:val="00FC6CF8"/>
    <w:rsid w:val="00FE3F22"/>
    <w:rsid w:val="00FF359B"/>
    <w:rsid w:val="00FF3FF8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FE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F0C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uiPriority w:val="99"/>
    <w:unhideWhenUsed/>
    <w:rsid w:val="006D1F0C"/>
    <w:rPr>
      <w:color w:val="0000FF"/>
      <w:u w:val="single"/>
    </w:rPr>
  </w:style>
  <w:style w:type="paragraph" w:styleId="NoSpacing">
    <w:name w:val="No Spacing"/>
    <w:uiPriority w:val="1"/>
    <w:qFormat/>
    <w:rsid w:val="006D1F0C"/>
    <w:pPr>
      <w:spacing w:after="0" w:line="240" w:lineRule="auto"/>
    </w:pPr>
    <w:rPr>
      <w:rFonts w:cs="Times New Roman"/>
    </w:rPr>
  </w:style>
  <w:style w:type="paragraph" w:styleId="ListParagraph">
    <w:name w:val="List Paragraph"/>
    <w:basedOn w:val="Normal"/>
    <w:uiPriority w:val="34"/>
    <w:qFormat/>
    <w:rsid w:val="00A722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2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2F4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32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2F4"/>
    <w:rPr>
      <w:rFonts w:ascii="Calibri" w:eastAsia="Calibri" w:hAnsi="Calibri" w:cs="Times New Roman"/>
      <w:lang w:val="en-US"/>
    </w:rPr>
  </w:style>
  <w:style w:type="paragraph" w:customStyle="1" w:styleId="Standard">
    <w:name w:val="Standard"/>
    <w:rsid w:val="00DC6941"/>
    <w:pPr>
      <w:suppressAutoHyphens/>
      <w:autoSpaceDN w:val="0"/>
      <w:textAlignment w:val="baseline"/>
    </w:pPr>
    <w:rPr>
      <w:rFonts w:cs="Times New Roman"/>
    </w:rPr>
  </w:style>
  <w:style w:type="character" w:customStyle="1" w:styleId="ln2talineat">
    <w:name w:val="ln2talineat"/>
    <w:rsid w:val="0086644F"/>
  </w:style>
  <w:style w:type="character" w:styleId="CommentReference">
    <w:name w:val="annotation reference"/>
    <w:basedOn w:val="DefaultParagraphFont"/>
    <w:uiPriority w:val="99"/>
    <w:semiHidden/>
    <w:unhideWhenUsed/>
    <w:rsid w:val="004D4E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4E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4EE3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E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EE3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E4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F0C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uiPriority w:val="99"/>
    <w:unhideWhenUsed/>
    <w:rsid w:val="006D1F0C"/>
    <w:rPr>
      <w:color w:val="0000FF"/>
      <w:u w:val="single"/>
    </w:rPr>
  </w:style>
  <w:style w:type="paragraph" w:styleId="NoSpacing">
    <w:name w:val="No Spacing"/>
    <w:uiPriority w:val="1"/>
    <w:qFormat/>
    <w:rsid w:val="006D1F0C"/>
    <w:pPr>
      <w:spacing w:after="0" w:line="240" w:lineRule="auto"/>
    </w:pPr>
    <w:rPr>
      <w:rFonts w:cs="Times New Roman"/>
    </w:rPr>
  </w:style>
  <w:style w:type="paragraph" w:styleId="ListParagraph">
    <w:name w:val="List Paragraph"/>
    <w:basedOn w:val="Normal"/>
    <w:uiPriority w:val="34"/>
    <w:qFormat/>
    <w:rsid w:val="00A722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2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2F4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32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2F4"/>
    <w:rPr>
      <w:rFonts w:ascii="Calibri" w:eastAsia="Calibri" w:hAnsi="Calibri" w:cs="Times New Roman"/>
      <w:lang w:val="en-US"/>
    </w:rPr>
  </w:style>
  <w:style w:type="paragraph" w:customStyle="1" w:styleId="Standard">
    <w:name w:val="Standard"/>
    <w:rsid w:val="00DC6941"/>
    <w:pPr>
      <w:suppressAutoHyphens/>
      <w:autoSpaceDN w:val="0"/>
      <w:textAlignment w:val="baseline"/>
    </w:pPr>
    <w:rPr>
      <w:rFonts w:cs="Times New Roman"/>
    </w:rPr>
  </w:style>
  <w:style w:type="character" w:customStyle="1" w:styleId="ln2talineat">
    <w:name w:val="ln2talineat"/>
    <w:rsid w:val="0086644F"/>
  </w:style>
  <w:style w:type="character" w:styleId="CommentReference">
    <w:name w:val="annotation reference"/>
    <w:basedOn w:val="DefaultParagraphFont"/>
    <w:uiPriority w:val="99"/>
    <w:semiHidden/>
    <w:unhideWhenUsed/>
    <w:rsid w:val="004D4E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4E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4EE3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E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EE3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E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1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nsp.gov.ro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insp.gov.r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nsp.gov.ro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http://www.insp.gov.ro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jmmbtnkYzO40J+E60PrdczpGqw==">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7396C5A-8669-413C-B313-239A02729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3684</Words>
  <Characters>21370</Characters>
  <Application>Microsoft Office Word</Application>
  <DocSecurity>0</DocSecurity>
  <Lines>178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Zaharia</dc:creator>
  <cp:lastModifiedBy>Mihaela Oancea</cp:lastModifiedBy>
  <cp:revision>2</cp:revision>
  <cp:lastPrinted>2022-07-19T07:25:00Z</cp:lastPrinted>
  <dcterms:created xsi:type="dcterms:W3CDTF">2022-07-20T06:29:00Z</dcterms:created>
  <dcterms:modified xsi:type="dcterms:W3CDTF">2022-07-20T06:29:00Z</dcterms:modified>
</cp:coreProperties>
</file>