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C0" w:rsidRPr="004C4EA6" w:rsidRDefault="00EE248D" w:rsidP="002377B8">
      <w:pPr>
        <w:rPr>
          <w:rFonts w:ascii="Helvetica" w:hAnsi="Helvetica"/>
          <w:lang w:val="ro-RO"/>
        </w:rPr>
      </w:pPr>
      <w:bookmarkStart w:id="0" w:name="_GoBack"/>
      <w:bookmarkEnd w:id="0"/>
      <w:r w:rsidRPr="004C4EA6">
        <w:rPr>
          <w:rFonts w:cs="Segoe UI"/>
          <w:spacing w:val="194"/>
          <w:lang w:val="ro-RO"/>
        </w:rPr>
        <w:t>PETIȚIE</w:t>
      </w:r>
      <w:r w:rsidRPr="004C4EA6">
        <w:rPr>
          <w:rFonts w:cs="Segoe UI"/>
          <w:spacing w:val="194"/>
          <w:lang w:val="ro-RO"/>
        </w:rPr>
        <w:br/>
      </w:r>
      <w:r w:rsidR="00676CC0" w:rsidRPr="004C4EA6">
        <w:rPr>
          <w:lang w:val="ro-RO"/>
        </w:rPr>
        <w:t xml:space="preserve">Medicii și pacienții </w:t>
      </w:r>
      <w:r w:rsidR="004C4EA6" w:rsidRPr="004C4EA6">
        <w:rPr>
          <w:lang w:val="ro-RO"/>
        </w:rPr>
        <w:t>împreună</w:t>
      </w:r>
      <w:r w:rsidR="00676CC0" w:rsidRPr="004C4EA6">
        <w:rPr>
          <w:lang w:val="ro-RO"/>
        </w:rPr>
        <w:t xml:space="preserve"> - </w:t>
      </w:r>
      <w:r w:rsidR="004C4EA6" w:rsidRPr="004C4EA6">
        <w:rPr>
          <w:lang w:val="ro-RO"/>
        </w:rPr>
        <w:t>SOLIDARI</w:t>
      </w:r>
      <w:r w:rsidR="00676CC0" w:rsidRPr="004C4EA6">
        <w:rPr>
          <w:lang w:val="ro-RO"/>
        </w:rPr>
        <w:t xml:space="preserve"> pentru SĂNĂTATE</w:t>
      </w:r>
    </w:p>
    <w:p w:rsidR="00676CC0" w:rsidRPr="004C4EA6" w:rsidRDefault="00676CC0" w:rsidP="00676CC0">
      <w:pPr>
        <w:shd w:val="clear" w:color="auto" w:fill="FFFFFF"/>
        <w:spacing w:line="240" w:lineRule="auto"/>
        <w:jc w:val="center"/>
        <w:rPr>
          <w:rFonts w:ascii="Helvetica" w:eastAsia="Times New Roman" w:hAnsi="Helvetica" w:cs="Arial"/>
          <w:b/>
          <w:color w:val="000000"/>
          <w:spacing w:val="48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b/>
          <w:color w:val="000000"/>
          <w:spacing w:val="48"/>
          <w:sz w:val="28"/>
          <w:szCs w:val="28"/>
          <w:lang w:val="ro-RO"/>
        </w:rPr>
        <w:t xml:space="preserve">SĂNĂTATEA este </w:t>
      </w:r>
      <w:r w:rsidR="00116356">
        <w:rPr>
          <w:rFonts w:ascii="Candara" w:eastAsia="Times New Roman" w:hAnsi="Candara" w:cs="Arial"/>
          <w:b/>
          <w:color w:val="000000"/>
          <w:spacing w:val="48"/>
          <w:sz w:val="28"/>
          <w:szCs w:val="28"/>
          <w:lang w:val="ro-RO"/>
        </w:rPr>
        <w:t>un DREPT și o</w:t>
      </w:r>
      <w:r w:rsidRPr="004C4EA6">
        <w:rPr>
          <w:rFonts w:ascii="Candara" w:eastAsia="Times New Roman" w:hAnsi="Candara" w:cs="Arial"/>
          <w:b/>
          <w:color w:val="000000"/>
          <w:spacing w:val="48"/>
          <w:sz w:val="28"/>
          <w:szCs w:val="28"/>
          <w:lang w:val="ro-RO"/>
        </w:rPr>
        <w:t xml:space="preserve"> INVESTIȚIE, nu o cheltuială</w:t>
      </w:r>
      <w:r w:rsidR="007817A2">
        <w:rPr>
          <w:rFonts w:ascii="Candara" w:eastAsia="Times New Roman" w:hAnsi="Candara" w:cs="Arial"/>
          <w:b/>
          <w:color w:val="000000"/>
          <w:spacing w:val="48"/>
          <w:sz w:val="28"/>
          <w:szCs w:val="28"/>
          <w:lang w:val="ro-RO"/>
        </w:rPr>
        <w:t xml:space="preserve"> </w:t>
      </w:r>
      <w:r w:rsidRPr="004C4EA6">
        <w:rPr>
          <w:rFonts w:ascii="Candara" w:eastAsia="Times New Roman" w:hAnsi="Candara" w:cs="Arial"/>
          <w:b/>
          <w:color w:val="000000"/>
          <w:spacing w:val="48"/>
          <w:sz w:val="28"/>
          <w:szCs w:val="28"/>
          <w:lang w:val="ro-RO"/>
        </w:rPr>
        <w:t>!</w:t>
      </w:r>
    </w:p>
    <w:p w:rsidR="00FA6423" w:rsidRDefault="00FA6423" w:rsidP="00676CC0">
      <w:pPr>
        <w:shd w:val="clear" w:color="auto" w:fill="FFFFFF"/>
        <w:spacing w:after="0" w:line="276" w:lineRule="atLeast"/>
        <w:jc w:val="both"/>
        <w:rPr>
          <w:rFonts w:ascii="Candara" w:eastAsia="Times New Roman" w:hAnsi="Candara" w:cs="Arial"/>
          <w:b/>
          <w:bCs/>
          <w:color w:val="FF0000"/>
          <w:sz w:val="24"/>
          <w:szCs w:val="24"/>
          <w:lang w:val="ro-RO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676CC0" w:rsidRPr="004C4EA6" w:rsidRDefault="00676CC0" w:rsidP="00676CC0">
      <w:pPr>
        <w:shd w:val="clear" w:color="auto" w:fill="FFFFFF"/>
        <w:spacing w:after="0" w:line="276" w:lineRule="atLeast"/>
        <w:jc w:val="both"/>
        <w:rPr>
          <w:rFonts w:ascii="Candara" w:eastAsia="Times New Roman" w:hAnsi="Candara" w:cs="Arial"/>
          <w:lang w:val="ro-RO"/>
        </w:rPr>
      </w:pPr>
      <w:r w:rsidRPr="004C4EA6">
        <w:rPr>
          <w:rFonts w:ascii="Candara" w:eastAsia="Times New Roman" w:hAnsi="Candara" w:cs="Arial"/>
          <w:b/>
          <w:bCs/>
          <w:color w:val="FF0000"/>
          <w:sz w:val="24"/>
          <w:szCs w:val="24"/>
          <w:lang w:val="ro-RO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Dezvoltarea României depin</w:t>
      </w:r>
      <w:r w:rsidR="008B065D" w:rsidRPr="004C4EA6">
        <w:rPr>
          <w:rFonts w:ascii="Candara" w:eastAsia="Times New Roman" w:hAnsi="Candara" w:cs="Arial"/>
          <w:b/>
          <w:bCs/>
          <w:color w:val="FF0000"/>
          <w:sz w:val="24"/>
          <w:szCs w:val="24"/>
          <w:lang w:val="ro-RO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de sănătatea cetățenilor săi</w:t>
      </w:r>
      <w:r w:rsidR="009E3504" w:rsidRPr="004C4EA6">
        <w:rPr>
          <w:rFonts w:ascii="Candara" w:eastAsia="Times New Roman" w:hAnsi="Candara" w:cs="Arial"/>
          <w:b/>
          <w:bCs/>
          <w:color w:val="FF0000"/>
          <w:sz w:val="24"/>
          <w:szCs w:val="24"/>
          <w:lang w:val="ro-RO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C4EA6">
        <w:rPr>
          <w:rFonts w:ascii="Candara" w:eastAsia="Times New Roman" w:hAnsi="Candara" w:cs="Arial"/>
          <w:b/>
          <w:bCs/>
          <w:color w:val="FF0000"/>
          <w:sz w:val="24"/>
          <w:szCs w:val="24"/>
          <w:lang w:val="ro-RO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!</w:t>
      </w:r>
      <w:r w:rsidRPr="004C4EA6"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 </w:t>
      </w:r>
      <w:r w:rsidRPr="004C4EA6">
        <w:rPr>
          <w:rFonts w:ascii="Candara" w:eastAsia="Times New Roman" w:hAnsi="Candara" w:cs="Arial"/>
          <w:b/>
          <w:bCs/>
          <w:sz w:val="24"/>
          <w:szCs w:val="24"/>
          <w:lang w:val="ro-RO"/>
        </w:rPr>
        <w:t xml:space="preserve">Sistemul de sănătate românesc răspunde </w:t>
      </w:r>
      <w:r w:rsidR="007817A2">
        <w:rPr>
          <w:rFonts w:ascii="Candara" w:eastAsia="Times New Roman" w:hAnsi="Candara" w:cs="Arial"/>
          <w:b/>
          <w:bCs/>
          <w:sz w:val="24"/>
          <w:szCs w:val="24"/>
          <w:lang w:val="ro-RO"/>
        </w:rPr>
        <w:t xml:space="preserve">în prezent </w:t>
      </w:r>
      <w:r w:rsidRPr="004C4EA6">
        <w:rPr>
          <w:rFonts w:ascii="Candara" w:eastAsia="Times New Roman" w:hAnsi="Candara" w:cs="Arial"/>
          <w:b/>
          <w:bCs/>
          <w:sz w:val="24"/>
          <w:szCs w:val="24"/>
          <w:lang w:val="ro-RO"/>
        </w:rPr>
        <w:t xml:space="preserve">prea </w:t>
      </w:r>
      <w:r w:rsidRPr="004C4EA6">
        <w:rPr>
          <w:rFonts w:ascii="Candara" w:eastAsia="Times New Roman" w:hAnsi="Candara" w:cs="Arial"/>
          <w:b/>
          <w:bCs/>
          <w:lang w:val="ro-RO"/>
        </w:rPr>
        <w:t xml:space="preserve">puțin nevoilor pacienților, iar demnitatea </w:t>
      </w:r>
      <w:r w:rsidR="007817A2">
        <w:rPr>
          <w:rFonts w:ascii="Candara" w:eastAsia="Times New Roman" w:hAnsi="Candara" w:cs="Arial"/>
          <w:b/>
          <w:bCs/>
          <w:lang w:val="ro-RO"/>
        </w:rPr>
        <w:t>breslei medicale</w:t>
      </w:r>
      <w:r w:rsidRPr="004C4EA6">
        <w:rPr>
          <w:rFonts w:ascii="Candara" w:eastAsia="Times New Roman" w:hAnsi="Candara" w:cs="Arial"/>
          <w:b/>
          <w:bCs/>
          <w:lang w:val="ro-RO"/>
        </w:rPr>
        <w:t xml:space="preserve"> este </w:t>
      </w:r>
      <w:r w:rsidR="007817A2">
        <w:rPr>
          <w:rFonts w:ascii="Candara" w:eastAsia="Times New Roman" w:hAnsi="Candara" w:cs="Arial"/>
          <w:b/>
          <w:bCs/>
          <w:lang w:val="ro-RO"/>
        </w:rPr>
        <w:t>continuu</w:t>
      </w:r>
      <w:r w:rsidRPr="004C4EA6">
        <w:rPr>
          <w:rFonts w:ascii="Candara" w:eastAsia="Times New Roman" w:hAnsi="Candara" w:cs="Arial"/>
          <w:b/>
          <w:bCs/>
          <w:lang w:val="ro-RO"/>
        </w:rPr>
        <w:t xml:space="preserve"> încercată. Avem nevoie de </w:t>
      </w:r>
      <w:r w:rsidRPr="004C4EA6">
        <w:rPr>
          <w:rFonts w:ascii="Arial" w:eastAsia="Times New Roman" w:hAnsi="Arial" w:cs="Arial"/>
          <w:b/>
          <w:bCs/>
          <w:lang w:val="ro-RO"/>
        </w:rPr>
        <w:t>​</w:t>
      </w:r>
      <w:r w:rsidRPr="004C4EA6">
        <w:rPr>
          <w:rFonts w:ascii="Candara" w:eastAsia="Times New Roman" w:hAnsi="Candara" w:cs="Tahoma"/>
          <w:b/>
          <w:bCs/>
          <w:lang w:val="ro-RO"/>
        </w:rPr>
        <w:t>transparen</w:t>
      </w:r>
      <w:r w:rsidRPr="004C4EA6">
        <w:rPr>
          <w:rFonts w:ascii="Candara" w:eastAsia="Times New Roman" w:hAnsi="Candara" w:cs="Arial Narrow"/>
          <w:b/>
          <w:bCs/>
          <w:lang w:val="ro-RO"/>
        </w:rPr>
        <w:t>ță</w:t>
      </w:r>
      <w:r w:rsidR="009E3504" w:rsidRPr="004C4EA6">
        <w:rPr>
          <w:rFonts w:ascii="Candara" w:eastAsia="Times New Roman" w:hAnsi="Candara" w:cs="Arial Narrow"/>
          <w:b/>
          <w:bCs/>
          <w:lang w:val="ro-RO"/>
        </w:rPr>
        <w:t xml:space="preserve"> </w:t>
      </w:r>
      <w:r w:rsidRPr="004C4EA6">
        <w:rPr>
          <w:rFonts w:ascii="Arial" w:eastAsia="Times New Roman" w:hAnsi="Arial" w:cs="Arial"/>
          <w:b/>
          <w:bCs/>
          <w:lang w:val="ro-RO"/>
        </w:rPr>
        <w:t>​</w:t>
      </w:r>
      <w:r w:rsidR="003C2439" w:rsidRPr="004C4EA6">
        <w:rPr>
          <w:rFonts w:ascii="Arial" w:eastAsia="Times New Roman" w:hAnsi="Arial" w:cs="Arial"/>
          <w:b/>
          <w:bCs/>
          <w:lang w:val="ro-RO"/>
        </w:rPr>
        <w:t>!</w:t>
      </w:r>
      <w:r w:rsidRPr="004C4EA6">
        <w:rPr>
          <w:rFonts w:ascii="Candara" w:eastAsia="Times New Roman" w:hAnsi="Candara" w:cs="Arial"/>
          <w:b/>
          <w:bCs/>
          <w:lang w:val="ro-RO"/>
        </w:rPr>
        <w:t xml:space="preserve"> Pacienții nu primesc </w:t>
      </w:r>
      <w:r w:rsidR="007817A2">
        <w:rPr>
          <w:rFonts w:ascii="Candara" w:eastAsia="Times New Roman" w:hAnsi="Candara" w:cs="Arial"/>
          <w:b/>
          <w:bCs/>
          <w:lang w:val="ro-RO"/>
        </w:rPr>
        <w:t xml:space="preserve">din contribuțiile la </w:t>
      </w:r>
      <w:r w:rsidRPr="004C4EA6">
        <w:rPr>
          <w:rFonts w:ascii="Candara" w:eastAsia="Times New Roman" w:hAnsi="Candara" w:cs="Arial"/>
          <w:b/>
          <w:bCs/>
          <w:lang w:val="ro-RO"/>
        </w:rPr>
        <w:t>asigurări</w:t>
      </w:r>
      <w:r w:rsidRPr="004C4EA6">
        <w:rPr>
          <w:rFonts w:ascii="Arial" w:eastAsia="Times New Roman" w:hAnsi="Arial" w:cs="Arial"/>
          <w:b/>
          <w:bCs/>
          <w:lang w:val="ro-RO"/>
        </w:rPr>
        <w:t>​</w:t>
      </w:r>
      <w:r w:rsidRPr="004C4EA6">
        <w:rPr>
          <w:rFonts w:ascii="Candara" w:eastAsia="Times New Roman" w:hAnsi="Candara" w:cs="Tahoma"/>
          <w:b/>
          <w:bCs/>
          <w:lang w:val="ro-RO"/>
        </w:rPr>
        <w:t>le</w:t>
      </w:r>
      <w:r w:rsidRPr="004C4EA6">
        <w:rPr>
          <w:rFonts w:ascii="Arial" w:eastAsia="Times New Roman" w:hAnsi="Arial" w:cs="Arial"/>
          <w:b/>
          <w:bCs/>
          <w:lang w:val="ro-RO"/>
        </w:rPr>
        <w:t>​</w:t>
      </w:r>
      <w:r w:rsidR="003C2439" w:rsidRPr="004C4EA6">
        <w:rPr>
          <w:rFonts w:ascii="Candara" w:eastAsia="Times New Roman" w:hAnsi="Candara" w:cs="Arial"/>
          <w:b/>
          <w:bCs/>
          <w:lang w:val="ro-RO"/>
        </w:rPr>
        <w:t xml:space="preserve"> </w:t>
      </w:r>
      <w:r w:rsidRPr="004C4EA6">
        <w:rPr>
          <w:rFonts w:ascii="Candara" w:eastAsia="Times New Roman" w:hAnsi="Candara" w:cs="Arial"/>
          <w:b/>
          <w:bCs/>
          <w:lang w:val="ro-RO"/>
        </w:rPr>
        <w:t>sociale de sănătate</w:t>
      </w:r>
      <w:r w:rsidR="00874838">
        <w:rPr>
          <w:rFonts w:ascii="Candara" w:eastAsia="Times New Roman" w:hAnsi="Candara" w:cs="Arial"/>
          <w:b/>
          <w:bCs/>
          <w:lang w:val="ro-RO"/>
        </w:rPr>
        <w:t xml:space="preserve"> </w:t>
      </w:r>
      <w:r w:rsidR="00874838" w:rsidRPr="00874838">
        <w:rPr>
          <w:rFonts w:ascii="Candara" w:eastAsia="Times New Roman" w:hAnsi="Candara" w:cs="Arial"/>
          <w:b/>
          <w:bCs/>
          <w:lang w:val="ro-RO"/>
        </w:rPr>
        <w:t>tot ceea ce le este necesar</w:t>
      </w:r>
      <w:r w:rsidRPr="004C4EA6">
        <w:rPr>
          <w:rFonts w:ascii="Candara" w:eastAsia="Times New Roman" w:hAnsi="Candara" w:cs="Arial"/>
          <w:b/>
          <w:bCs/>
          <w:lang w:val="ro-RO"/>
        </w:rPr>
        <w:t xml:space="preserve">. </w:t>
      </w:r>
      <w:r w:rsidR="007817A2">
        <w:rPr>
          <w:rFonts w:ascii="Candara" w:eastAsia="Times New Roman" w:hAnsi="Candara" w:cs="Arial"/>
          <w:b/>
          <w:bCs/>
          <w:lang w:val="ro-RO"/>
        </w:rPr>
        <w:t>Numeroase specialități</w:t>
      </w:r>
      <w:r w:rsidRPr="004C4EA6">
        <w:rPr>
          <w:rFonts w:ascii="Candara" w:eastAsia="Times New Roman" w:hAnsi="Candara" w:cs="Arial"/>
          <w:b/>
          <w:bCs/>
          <w:lang w:val="ro-RO"/>
        </w:rPr>
        <w:t xml:space="preserve"> medicale sunt de</w:t>
      </w:r>
      <w:r w:rsidR="007817A2">
        <w:rPr>
          <w:rFonts w:ascii="Candara" w:eastAsia="Times New Roman" w:hAnsi="Candara" w:cs="Arial"/>
          <w:b/>
          <w:bCs/>
          <w:lang w:val="ro-RO"/>
        </w:rPr>
        <w:t>ficitare în majoritatea zonelor României</w:t>
      </w:r>
      <w:r w:rsidRPr="004C4EA6">
        <w:rPr>
          <w:rFonts w:ascii="Candara" w:eastAsia="Times New Roman" w:hAnsi="Candara" w:cs="Arial"/>
          <w:b/>
          <w:bCs/>
          <w:lang w:val="ro-RO"/>
        </w:rPr>
        <w:t>. Sistemele informatice, deși necesare, fun</w:t>
      </w:r>
      <w:r w:rsidR="009E3504" w:rsidRPr="004C4EA6">
        <w:rPr>
          <w:rFonts w:ascii="Candara" w:eastAsia="Times New Roman" w:hAnsi="Candara" w:cs="Arial"/>
          <w:b/>
          <w:bCs/>
          <w:lang w:val="ro-RO"/>
        </w:rPr>
        <w:t xml:space="preserve">cționează cu prea multe sincope, </w:t>
      </w:r>
      <w:r w:rsidRPr="004C4EA6">
        <w:rPr>
          <w:rFonts w:ascii="Candara" w:eastAsia="Times New Roman" w:hAnsi="Candara" w:cs="Arial"/>
          <w:b/>
          <w:bCs/>
          <w:lang w:val="ro-RO"/>
        </w:rPr>
        <w:t>alterează calitatea actului medical</w:t>
      </w:r>
      <w:r w:rsidR="009E3504" w:rsidRPr="004C4EA6">
        <w:rPr>
          <w:rFonts w:ascii="Candara" w:eastAsia="Times New Roman" w:hAnsi="Candara" w:cs="Arial"/>
          <w:b/>
          <w:bCs/>
          <w:lang w:val="ro-RO"/>
        </w:rPr>
        <w:t xml:space="preserve"> și nu </w:t>
      </w:r>
      <w:r w:rsidR="007817A2">
        <w:rPr>
          <w:rFonts w:ascii="Candara" w:eastAsia="Times New Roman" w:hAnsi="Candara" w:cs="Arial"/>
          <w:b/>
          <w:bCs/>
          <w:lang w:val="ro-RO"/>
        </w:rPr>
        <w:t>reduc</w:t>
      </w:r>
      <w:r w:rsidR="009E3504" w:rsidRPr="004C4EA6">
        <w:rPr>
          <w:rFonts w:ascii="Candara" w:eastAsia="Times New Roman" w:hAnsi="Candara" w:cs="Arial"/>
          <w:b/>
          <w:bCs/>
          <w:lang w:val="ro-RO"/>
        </w:rPr>
        <w:t xml:space="preserve"> birocrația sufocantă</w:t>
      </w:r>
      <w:r w:rsidRPr="004C4EA6">
        <w:rPr>
          <w:rFonts w:ascii="Candara" w:eastAsia="Times New Roman" w:hAnsi="Candara" w:cs="Arial"/>
          <w:b/>
          <w:bCs/>
          <w:lang w:val="ro-RO"/>
        </w:rPr>
        <w:t>.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jc w:val="both"/>
        <w:rPr>
          <w:rFonts w:ascii="Arial Narrow" w:eastAsia="Times New Roman" w:hAnsi="Arial Narrow" w:cs="Arial"/>
          <w:color w:val="000000"/>
          <w:lang w:val="ro-RO"/>
        </w:rPr>
      </w:pPr>
      <w:r w:rsidRPr="004C4EA6">
        <w:rPr>
          <w:rFonts w:ascii="Arial Narrow" w:eastAsia="Times New Roman" w:hAnsi="Arial Narrow" w:cs="Arial"/>
          <w:b/>
          <w:bCs/>
          <w:color w:val="000000"/>
          <w:lang w:val="ro-RO"/>
        </w:rPr>
        <w:t> </w:t>
      </w:r>
    </w:p>
    <w:p w:rsidR="00676CC0" w:rsidRPr="004C4EA6" w:rsidRDefault="00676CC0" w:rsidP="003C2439">
      <w:pPr>
        <w:shd w:val="clear" w:color="auto" w:fill="FFFFFF"/>
        <w:spacing w:after="0" w:line="276" w:lineRule="atLeast"/>
        <w:jc w:val="right"/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</w:rPr>
        <w:t>Avem nevoie de solidaritate! Avem nevoie de Sănătate</w:t>
      </w:r>
      <w:r w:rsidR="009E3504" w:rsidRPr="004C4EA6"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</w:rPr>
        <w:t xml:space="preserve"> </w:t>
      </w:r>
      <w:r w:rsidRPr="004C4EA6"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</w:rPr>
        <w:t>!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Tahoma" w:eastAsia="Times New Roman" w:hAnsi="Tahoma" w:cs="Tahoma"/>
          <w:b/>
          <w:bCs/>
          <w:color w:val="073763"/>
          <w:sz w:val="24"/>
          <w:szCs w:val="24"/>
          <w:lang w:val="ro-RO"/>
        </w:rPr>
        <w:t>​ ​</w:t>
      </w:r>
      <w:r w:rsidRPr="004C4EA6"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</w:rPr>
        <w:t> </w:t>
      </w:r>
    </w:p>
    <w:p w:rsidR="00676CC0" w:rsidRPr="004C4EA6" w:rsidRDefault="00676CC0" w:rsidP="003C2439">
      <w:pPr>
        <w:shd w:val="clear" w:color="auto" w:fill="FFFFFF"/>
        <w:spacing w:after="0" w:line="276" w:lineRule="atLeast"/>
        <w:jc w:val="right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b/>
          <w:bCs/>
          <w:color w:val="000000"/>
          <w:sz w:val="24"/>
          <w:szCs w:val="24"/>
          <w:lang w:val="ro-RO"/>
        </w:rPr>
        <w:t>Susținem investiția în Sănătate ca precondiție a societății românești civilizate !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0"/>
          <w:szCs w:val="20"/>
          <w:lang w:val="ro-RO"/>
        </w:rPr>
        <w:t> </w:t>
      </w:r>
    </w:p>
    <w:p w:rsidR="00676CC0" w:rsidRPr="004C4EA6" w:rsidRDefault="00676CC0" w:rsidP="00676CC0">
      <w:pPr>
        <w:shd w:val="clear" w:color="auto" w:fill="FFFFFF"/>
        <w:spacing w:after="0" w:line="322" w:lineRule="atLeast"/>
        <w:jc w:val="center"/>
        <w:rPr>
          <w:rFonts w:ascii="Tahoma" w:eastAsia="Times New Roman" w:hAnsi="Tahoma" w:cs="Tahoma"/>
          <w:color w:val="073763"/>
          <w:sz w:val="24"/>
          <w:szCs w:val="24"/>
          <w:lang w:val="ro-RO"/>
        </w:rPr>
      </w:pPr>
      <w:r w:rsidRPr="004C4EA6">
        <w:rPr>
          <w:rFonts w:ascii="Tahoma" w:eastAsia="Times New Roman" w:hAnsi="Tahoma" w:cs="Tahoma"/>
          <w:color w:val="073763"/>
          <w:sz w:val="24"/>
          <w:szCs w:val="24"/>
          <w:lang w:val="ro-RO"/>
        </w:rPr>
        <w:t>​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jc w:val="center"/>
        <w:rPr>
          <w:rFonts w:ascii="Candara" w:eastAsia="Times New Roman" w:hAnsi="Candara" w:cs="Arial"/>
          <w:b/>
          <w:bCs/>
          <w:color w:val="000000"/>
          <w:spacing w:val="56"/>
          <w:sz w:val="28"/>
          <w:szCs w:val="28"/>
          <w:lang w:val="ro-RO"/>
        </w:rPr>
      </w:pPr>
      <w:r w:rsidRPr="004C4EA6">
        <w:rPr>
          <w:rFonts w:ascii="Candara" w:eastAsia="Times New Roman" w:hAnsi="Candara" w:cs="Arial"/>
          <w:b/>
          <w:bCs/>
          <w:color w:val="000000"/>
          <w:spacing w:val="56"/>
          <w:sz w:val="28"/>
          <w:szCs w:val="28"/>
          <w:lang w:val="ro-RO"/>
        </w:rPr>
        <w:t xml:space="preserve">Împreună, </w:t>
      </w:r>
      <w:r w:rsidR="007817A2">
        <w:rPr>
          <w:rFonts w:ascii="Candara" w:eastAsia="Times New Roman" w:hAnsi="Candara" w:cs="Arial"/>
          <w:b/>
          <w:bCs/>
          <w:color w:val="000000"/>
          <w:spacing w:val="56"/>
          <w:sz w:val="28"/>
          <w:szCs w:val="28"/>
          <w:lang w:val="ro-RO"/>
        </w:rPr>
        <w:t>profesioniștii din Sănătate</w:t>
      </w:r>
      <w:r w:rsidRPr="004C4EA6">
        <w:rPr>
          <w:rFonts w:ascii="Candara" w:eastAsia="Times New Roman" w:hAnsi="Candara" w:cs="Arial"/>
          <w:b/>
          <w:bCs/>
          <w:color w:val="000000"/>
          <w:spacing w:val="56"/>
          <w:sz w:val="28"/>
          <w:szCs w:val="28"/>
          <w:lang w:val="ro-RO"/>
        </w:rPr>
        <w:t xml:space="preserve"> și pacienții, SUSȚINEM</w:t>
      </w:r>
    </w:p>
    <w:p w:rsidR="003C2439" w:rsidRPr="004C4EA6" w:rsidRDefault="003C2439" w:rsidP="00676CC0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</w:p>
    <w:p w:rsidR="009E3504" w:rsidRPr="004C4EA6" w:rsidRDefault="00676CC0" w:rsidP="009E3504">
      <w:pPr>
        <w:shd w:val="clear" w:color="auto" w:fill="FFFFFF"/>
        <w:spacing w:after="0" w:line="276" w:lineRule="atLeast"/>
        <w:ind w:left="456" w:hanging="360"/>
        <w:jc w:val="both"/>
        <w:rPr>
          <w:rFonts w:ascii="Candara" w:eastAsia="Times New Roman" w:hAnsi="Candar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1.</w:t>
      </w:r>
      <w:r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 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Alocarea a </w:t>
      </w:r>
      <w:r w:rsidR="007817A2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cel puțin 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6% din PIB pentru Sănătate – acum sunt alocate doar 4,2%, mult sub media europeană</w:t>
      </w:r>
      <w:r w:rsidR="007817A2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de 7.2%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9E3504" w:rsidP="009E3504">
      <w:pPr>
        <w:shd w:val="clear" w:color="auto" w:fill="FFFFFF"/>
        <w:spacing w:after="0" w:line="276" w:lineRule="atLeast"/>
        <w:ind w:left="456" w:hanging="360"/>
        <w:jc w:val="both"/>
        <w:rPr>
          <w:rFonts w:ascii="Candara" w:eastAsia="Times New Roman" w:hAnsi="Candar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2.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ab/>
        <w:t>Pl</w:t>
      </w:r>
      <w:r w:rsidR="00676CC0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ățile directe suportate de pacient trebuie să nu depășească 15% din totalul cheltuielilor </w:t>
      </w:r>
      <w:r w:rsidR="007817A2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pentru </w:t>
      </w:r>
      <w:r w:rsidR="00676CC0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sănătate. În România acestea reprezintă 19%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9E3504" w:rsidRPr="004C4EA6" w:rsidRDefault="009E3504" w:rsidP="009E3504">
      <w:pPr>
        <w:shd w:val="clear" w:color="auto" w:fill="FFFFFF"/>
        <w:spacing w:after="0" w:line="276" w:lineRule="atLeast"/>
        <w:ind w:left="456" w:hanging="360"/>
        <w:jc w:val="both"/>
        <w:rPr>
          <w:rFonts w:ascii="Candara" w:eastAsia="Times New Roman" w:hAnsi="Candar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3. 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ab/>
        <w:t xml:space="preserve">Respectarea pacienților și a 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>breslei medicale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prin coerență și claritate în decontarea serviciilor medicale, reducerea timpului pierdut pentru obținerea documentelor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și un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acces adecvat la serviciile medicale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9E3504" w:rsidP="00676CC0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4</w:t>
      </w:r>
      <w:r w:rsidR="00676CC0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  <w:r w:rsidR="00676CC0"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</w:t>
      </w:r>
      <w:r w:rsidR="00676CC0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Transparență în cheltuirea bugetului asigurărilor de sănătate, a banului public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9E3504" w:rsidP="009E3504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5</w:t>
      </w:r>
      <w:r w:rsidR="00676CC0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  <w:r w:rsidR="00676CC0"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</w:t>
      </w:r>
      <w:r w:rsidR="00676CC0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Stabilitate și predictibilitate legislativă – în prezent Legea Sănătății este modificată lunar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6.</w:t>
      </w:r>
      <w:r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Negocierea reală a Contractului-cadru și normelor de aplicare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împreună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cu reprezentanții medicilor și ai pacienților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7.</w:t>
      </w:r>
      <w:r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 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Facilitarea unei platforme de promovare a Sănătății cu 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scopul educării 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cetățenilor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8.</w:t>
      </w:r>
      <w:r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Audit extern al sistemului informatic al CNAS </w:t>
      </w:r>
      <w:r w:rsidR="00FA6423">
        <w:rPr>
          <w:rFonts w:ascii="Candara" w:eastAsia="Times New Roman" w:hAnsi="Candara" w:cs="Arial"/>
          <w:color w:val="000000"/>
          <w:sz w:val="24"/>
          <w:szCs w:val="24"/>
          <w:lang w:val="ro-RO"/>
        </w:rPr>
        <w:t>– Platforma Informatică a Asigurărilor de Sănătate -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și configurarea sa 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într-o formă 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integrată și funcțională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9.</w:t>
      </w:r>
      <w:r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  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Adoptarea și aplicarea Strategiei pentru dezvoltarea Asistenței Medicale Primare, realizată în anul 2012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676CC0" w:rsidRPr="004C4EA6" w:rsidRDefault="00676CC0" w:rsidP="00676CC0">
      <w:pPr>
        <w:shd w:val="clear" w:color="auto" w:fill="FFFFFF"/>
        <w:spacing w:after="0" w:line="276" w:lineRule="atLeast"/>
        <w:ind w:left="456" w:hanging="360"/>
        <w:jc w:val="both"/>
        <w:rPr>
          <w:rFonts w:ascii="Helvetica" w:eastAsia="Times New Roman" w:hAnsi="Helvetica" w:cs="Arial"/>
          <w:color w:val="000000"/>
          <w:sz w:val="24"/>
          <w:szCs w:val="24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10.</w:t>
      </w:r>
      <w:r w:rsidRPr="004C4EA6">
        <w:rPr>
          <w:rFonts w:ascii="Times New Roman" w:eastAsia="Times New Roman" w:hAnsi="Times New Roman" w:cs="Times New Roman"/>
          <w:color w:val="000000"/>
          <w:sz w:val="14"/>
          <w:szCs w:val="14"/>
          <w:lang w:val="ro-RO"/>
        </w:rPr>
        <w:t>   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Aplicarea Strategiei Naționale de Sănătăte, adoptată în anul 2014 de Guvernul României, care nu este 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încă 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transpusă în legislație și practică 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>sau</w:t>
      </w: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în strategia fiscal-bugetară</w:t>
      </w:r>
      <w:r w:rsidR="00A44F7D">
        <w:rPr>
          <w:rFonts w:ascii="Candara" w:eastAsia="Times New Roman" w:hAnsi="Candara" w:cs="Arial"/>
          <w:color w:val="000000"/>
          <w:sz w:val="24"/>
          <w:szCs w:val="24"/>
          <w:lang w:val="ro-RO"/>
        </w:rPr>
        <w:t xml:space="preserve"> curentă</w:t>
      </w:r>
      <w:r w:rsidR="003E2D4D"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.</w:t>
      </w:r>
    </w:p>
    <w:p w:rsidR="00735FF3" w:rsidRPr="004C4EA6" w:rsidRDefault="00676CC0" w:rsidP="003C2439">
      <w:pPr>
        <w:shd w:val="clear" w:color="auto" w:fill="FFFFFF"/>
        <w:spacing w:after="240" w:line="276" w:lineRule="atLeast"/>
        <w:jc w:val="both"/>
        <w:rPr>
          <w:rFonts w:ascii="Candara" w:hAnsi="Candara" w:cs="Segoe UI"/>
          <w:color w:val="000000"/>
          <w:lang w:val="ro-RO"/>
        </w:rPr>
      </w:pPr>
      <w:r w:rsidRPr="004C4EA6">
        <w:rPr>
          <w:rFonts w:ascii="Candara" w:eastAsia="Times New Roman" w:hAnsi="Candara" w:cs="Arial"/>
          <w:color w:val="000000"/>
          <w:sz w:val="24"/>
          <w:szCs w:val="24"/>
          <w:lang w:val="ro-RO"/>
        </w:rPr>
        <w:t> </w:t>
      </w:r>
      <w:r w:rsidR="00EE248D" w:rsidRPr="004C4EA6">
        <w:rPr>
          <w:rFonts w:ascii="Candara" w:hAnsi="Candara" w:cs="Segoe UI"/>
          <w:color w:val="000000"/>
          <w:lang w:val="ro-RO"/>
        </w:rPr>
        <w:t> </w:t>
      </w:r>
    </w:p>
    <w:p w:rsidR="00EE248D" w:rsidRPr="00FA6423" w:rsidRDefault="0030502B" w:rsidP="007A68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Segoe UI"/>
          <w:color w:val="000000"/>
          <w:lang w:val="ro-RO"/>
        </w:rPr>
      </w:pPr>
      <w:r w:rsidRPr="00FA6423">
        <w:rPr>
          <w:rFonts w:ascii="Arial Narrow" w:hAnsi="Arial Narrow" w:cs="Segoe UI"/>
          <w:color w:val="000000"/>
          <w:lang w:val="ro-RO"/>
        </w:rPr>
        <w:t xml:space="preserve">Sistemul de Sănătate are nevoie de susținerea solidară atât a </w:t>
      </w:r>
      <w:r w:rsidR="00A44F7D" w:rsidRPr="00FA6423">
        <w:rPr>
          <w:rFonts w:ascii="Arial Narrow" w:hAnsi="Arial Narrow" w:cs="Segoe UI"/>
          <w:color w:val="000000"/>
          <w:lang w:val="ro-RO"/>
        </w:rPr>
        <w:t>profesioniștilor din domeniul medical</w:t>
      </w:r>
      <w:r w:rsidRPr="00FA6423">
        <w:rPr>
          <w:rFonts w:ascii="Arial Narrow" w:hAnsi="Arial Narrow" w:cs="Segoe UI"/>
          <w:color w:val="000000"/>
          <w:lang w:val="ro-RO"/>
        </w:rPr>
        <w:t xml:space="preserve"> cât și a pacienților astfel încât România să </w:t>
      </w:r>
      <w:r w:rsidR="00A44F7D" w:rsidRPr="00FA6423">
        <w:rPr>
          <w:rFonts w:ascii="Arial Narrow" w:hAnsi="Arial Narrow" w:cs="Segoe UI"/>
          <w:color w:val="000000"/>
          <w:lang w:val="ro-RO"/>
        </w:rPr>
        <w:t xml:space="preserve">se </w:t>
      </w:r>
      <w:r w:rsidRPr="00FA6423">
        <w:rPr>
          <w:rFonts w:ascii="Arial Narrow" w:hAnsi="Arial Narrow" w:cs="Segoe UI"/>
          <w:color w:val="000000"/>
          <w:lang w:val="ro-RO"/>
        </w:rPr>
        <w:t xml:space="preserve">poată </w:t>
      </w:r>
      <w:r w:rsidR="00A44F7D" w:rsidRPr="00FA6423">
        <w:rPr>
          <w:rFonts w:ascii="Arial Narrow" w:hAnsi="Arial Narrow" w:cs="Segoe UI"/>
          <w:color w:val="000000"/>
          <w:lang w:val="ro-RO"/>
        </w:rPr>
        <w:t>dezvolta într-un mod</w:t>
      </w:r>
      <w:r w:rsidRPr="00FA6423">
        <w:rPr>
          <w:rFonts w:ascii="Arial Narrow" w:hAnsi="Arial Narrow" w:cs="Segoe UI"/>
          <w:color w:val="000000"/>
          <w:lang w:val="ro-RO"/>
        </w:rPr>
        <w:t xml:space="preserve"> sănătos</w:t>
      </w:r>
      <w:r w:rsidR="004C4EA6" w:rsidRPr="00FA6423">
        <w:rPr>
          <w:rFonts w:ascii="Arial Narrow" w:hAnsi="Arial Narrow" w:cs="Segoe UI"/>
          <w:color w:val="000000"/>
          <w:lang w:val="ro-RO"/>
        </w:rPr>
        <w:t>, curat</w:t>
      </w:r>
      <w:r w:rsidRPr="00FA6423">
        <w:rPr>
          <w:rFonts w:ascii="Arial Narrow" w:hAnsi="Arial Narrow" w:cs="Segoe UI"/>
          <w:color w:val="000000"/>
          <w:lang w:val="ro-RO"/>
        </w:rPr>
        <w:t xml:space="preserve"> ș</w:t>
      </w:r>
      <w:r w:rsidR="00EE248D" w:rsidRPr="00FA6423">
        <w:rPr>
          <w:rFonts w:ascii="Arial Narrow" w:hAnsi="Arial Narrow" w:cs="Segoe UI"/>
          <w:color w:val="000000"/>
          <w:lang w:val="ro-RO"/>
        </w:rPr>
        <w:t>i armonios</w:t>
      </w:r>
      <w:r w:rsidR="003E2D4D" w:rsidRPr="00FA6423">
        <w:rPr>
          <w:rFonts w:ascii="Arial Narrow" w:hAnsi="Arial Narrow" w:cs="Segoe UI"/>
          <w:color w:val="000000"/>
          <w:lang w:val="ro-RO"/>
        </w:rPr>
        <w:t xml:space="preserve"> </w:t>
      </w:r>
      <w:r w:rsidR="00EE248D" w:rsidRPr="00FA6423">
        <w:rPr>
          <w:rFonts w:ascii="Arial Narrow" w:hAnsi="Arial Narrow" w:cs="Segoe UI"/>
          <w:color w:val="000000"/>
          <w:lang w:val="ro-RO"/>
        </w:rPr>
        <w:t>!</w:t>
      </w:r>
      <w:r w:rsidR="0029302A" w:rsidRPr="00FA6423">
        <w:rPr>
          <w:rFonts w:ascii="Arial Narrow" w:hAnsi="Arial Narrow" w:cs="Segoe UI"/>
          <w:color w:val="000000"/>
          <w:lang w:val="ro-RO"/>
        </w:rPr>
        <w:t xml:space="preserve"> </w:t>
      </w:r>
      <w:r w:rsidRPr="00FA6423">
        <w:rPr>
          <w:rFonts w:ascii="Arial Narrow" w:hAnsi="Arial Narrow" w:cs="Segoe UI"/>
          <w:color w:val="000000"/>
          <w:lang w:val="ro-RO"/>
        </w:rPr>
        <w:t>Cu câ</w:t>
      </w:r>
      <w:r w:rsidR="00EE248D" w:rsidRPr="00FA6423">
        <w:rPr>
          <w:rFonts w:ascii="Arial Narrow" w:hAnsi="Arial Narrow" w:cs="Segoe UI"/>
          <w:color w:val="000000"/>
          <w:lang w:val="ro-RO"/>
        </w:rPr>
        <w:t>t mai mu</w:t>
      </w:r>
      <w:r w:rsidR="00A44F7D" w:rsidRPr="00FA6423">
        <w:rPr>
          <w:rFonts w:ascii="Arial Narrow" w:hAnsi="Arial Narrow" w:cs="Segoe UI"/>
          <w:color w:val="000000"/>
          <w:lang w:val="ro-RO"/>
        </w:rPr>
        <w:t>lte voci comune cu atât mai mulți decidenți și responsabili</w:t>
      </w:r>
      <w:r w:rsidRPr="00FA6423">
        <w:rPr>
          <w:rFonts w:ascii="Arial Narrow" w:hAnsi="Arial Narrow" w:cs="Segoe UI"/>
          <w:color w:val="000000"/>
          <w:lang w:val="ro-RO"/>
        </w:rPr>
        <w:t xml:space="preserve"> vor conștientiza că </w:t>
      </w:r>
      <w:r w:rsidRPr="00FA6423">
        <w:rPr>
          <w:rFonts w:ascii="Arial Narrow" w:hAnsi="Arial Narrow" w:cs="Segoe UI"/>
          <w:b/>
          <w:color w:val="000000"/>
          <w:lang w:val="ro-RO"/>
        </w:rPr>
        <w:t>SĂNĂ</w:t>
      </w:r>
      <w:r w:rsidR="00EE248D" w:rsidRPr="00FA6423">
        <w:rPr>
          <w:rFonts w:ascii="Arial Narrow" w:hAnsi="Arial Narrow" w:cs="Segoe UI"/>
          <w:b/>
          <w:color w:val="000000"/>
          <w:lang w:val="ro-RO"/>
        </w:rPr>
        <w:t>TATEA ESTE O PRIORITATE</w:t>
      </w:r>
      <w:r w:rsidR="00EE248D" w:rsidRPr="00FA6423">
        <w:rPr>
          <w:rFonts w:ascii="Arial Narrow" w:hAnsi="Arial Narrow" w:cs="Segoe UI"/>
          <w:color w:val="000000"/>
          <w:lang w:val="ro-RO"/>
        </w:rPr>
        <w:t>!</w:t>
      </w:r>
      <w:r w:rsidR="0029302A" w:rsidRPr="00FA6423">
        <w:rPr>
          <w:rFonts w:ascii="Arial Narrow" w:hAnsi="Arial Narrow" w:cs="Segoe UI"/>
          <w:color w:val="000000"/>
          <w:lang w:val="ro-RO"/>
        </w:rPr>
        <w:t xml:space="preserve"> </w:t>
      </w:r>
      <w:r w:rsidR="00EE248D" w:rsidRPr="00FA6423">
        <w:rPr>
          <w:rFonts w:ascii="Arial Narrow" w:hAnsi="Arial Narrow" w:cs="Segoe UI"/>
          <w:color w:val="000000"/>
          <w:lang w:val="ro-RO"/>
        </w:rPr>
        <w:t>Peti</w:t>
      </w:r>
      <w:r w:rsidRPr="00FA6423">
        <w:rPr>
          <w:rFonts w:ascii="Arial Narrow" w:hAnsi="Arial Narrow" w:cs="Segoe UI"/>
          <w:color w:val="000000"/>
          <w:lang w:val="ro-RO"/>
        </w:rPr>
        <w:t>ția va fi transmisă Ministerului Sănătății, Parlamentului</w:t>
      </w:r>
      <w:r w:rsidR="00FA6423">
        <w:rPr>
          <w:rFonts w:ascii="Arial Narrow" w:hAnsi="Arial Narrow" w:cs="Segoe UI"/>
          <w:color w:val="000000"/>
          <w:lang w:val="ro-RO"/>
        </w:rPr>
        <w:t xml:space="preserve"> României</w:t>
      </w:r>
      <w:r w:rsidRPr="00FA6423">
        <w:rPr>
          <w:rFonts w:ascii="Arial Narrow" w:hAnsi="Arial Narrow" w:cs="Segoe UI"/>
          <w:color w:val="000000"/>
          <w:lang w:val="ro-RO"/>
        </w:rPr>
        <w:t xml:space="preserve"> și Președintelui României, așadar vă invităm să </w:t>
      </w:r>
      <w:r w:rsidR="0029302A" w:rsidRPr="00FA6423">
        <w:rPr>
          <w:rFonts w:ascii="Arial Narrow" w:hAnsi="Arial Narrow" w:cs="Segoe UI"/>
          <w:color w:val="000000"/>
          <w:lang w:val="ro-RO"/>
        </w:rPr>
        <w:t>o semnați:</w:t>
      </w:r>
    </w:p>
    <w:p w:rsidR="007A68AD" w:rsidRPr="004C4EA6" w:rsidRDefault="007A68AD" w:rsidP="007A68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Segoe UI"/>
          <w:color w:val="000000"/>
          <w:lang w:val="ro-RO"/>
        </w:rPr>
      </w:pPr>
    </w:p>
    <w:p w:rsidR="007A68AD" w:rsidRPr="004C4EA6" w:rsidRDefault="00EE248D" w:rsidP="009E3504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andara" w:hAnsi="Candara" w:cs="Segoe UI"/>
          <w:b/>
          <w:color w:val="000000"/>
          <w:sz w:val="36"/>
          <w:szCs w:val="36"/>
          <w:lang w:val="ro-RO"/>
        </w:rPr>
      </w:pPr>
      <w:r w:rsidRPr="004C4EA6">
        <w:rPr>
          <w:rFonts w:ascii="Candara" w:hAnsi="Candara" w:cs="Segoe UI"/>
          <w:b/>
          <w:color w:val="000000"/>
          <w:lang w:val="ro-RO"/>
        </w:rPr>
        <w:t xml:space="preserve">Nume și prenume: </w:t>
      </w:r>
      <w:r w:rsidR="0030502B" w:rsidRPr="004C4EA6">
        <w:rPr>
          <w:rFonts w:ascii="Candara" w:hAnsi="Candara" w:cs="Segoe UI"/>
          <w:color w:val="000000"/>
          <w:lang w:val="ro-RO"/>
        </w:rPr>
        <w:t>_______</w:t>
      </w:r>
      <w:r w:rsidRPr="004C4EA6">
        <w:rPr>
          <w:rFonts w:ascii="Candara" w:hAnsi="Candara" w:cs="Segoe UI"/>
          <w:color w:val="000000"/>
          <w:lang w:val="ro-RO"/>
        </w:rPr>
        <w:t>_______________________________________________________</w:t>
      </w:r>
      <w:r w:rsidR="007A68AD" w:rsidRPr="004C4EA6">
        <w:rPr>
          <w:rFonts w:ascii="Candara" w:hAnsi="Candara" w:cs="Segoe UI"/>
          <w:color w:val="000000"/>
          <w:lang w:val="ro-RO"/>
        </w:rPr>
        <w:t>______</w:t>
      </w:r>
      <w:r w:rsidR="009E3504" w:rsidRPr="004C4EA6">
        <w:rPr>
          <w:rFonts w:ascii="Candara" w:hAnsi="Candara" w:cs="Segoe UI"/>
          <w:color w:val="000000"/>
          <w:lang w:val="ro-RO"/>
        </w:rPr>
        <w:t>__</w:t>
      </w:r>
      <w:r w:rsidR="007A68AD" w:rsidRPr="004C4EA6">
        <w:rPr>
          <w:rFonts w:ascii="Candara" w:hAnsi="Candara" w:cs="Segoe UI"/>
          <w:color w:val="000000"/>
          <w:lang w:val="ro-RO"/>
        </w:rPr>
        <w:t>_</w:t>
      </w:r>
      <w:r w:rsidR="003E2D4D" w:rsidRPr="004C4EA6">
        <w:rPr>
          <w:rFonts w:ascii="Candara" w:hAnsi="Candara" w:cs="Segoe UI"/>
          <w:color w:val="000000"/>
          <w:lang w:val="ro-RO"/>
        </w:rPr>
        <w:t>__</w:t>
      </w:r>
      <w:r w:rsidR="007A68AD" w:rsidRPr="004C4EA6">
        <w:rPr>
          <w:rFonts w:ascii="Candara" w:hAnsi="Candara" w:cs="Segoe UI"/>
          <w:color w:val="000000"/>
          <w:lang w:val="ro-RO"/>
        </w:rPr>
        <w:t>_</w:t>
      </w:r>
      <w:r w:rsidRPr="004C4EA6">
        <w:rPr>
          <w:rFonts w:ascii="Candara" w:hAnsi="Candara" w:cs="Segoe UI"/>
          <w:b/>
          <w:color w:val="000000"/>
          <w:lang w:val="ro-RO"/>
        </w:rPr>
        <w:br/>
        <w:t xml:space="preserve">Adresa de corespondență: </w:t>
      </w:r>
      <w:r w:rsidRPr="004C4EA6">
        <w:rPr>
          <w:rFonts w:ascii="Candara" w:hAnsi="Candara" w:cs="Segoe UI"/>
          <w:color w:val="000000"/>
          <w:lang w:val="ro-RO"/>
        </w:rPr>
        <w:t>____________________________</w:t>
      </w:r>
      <w:r w:rsidR="007A68AD" w:rsidRPr="004C4EA6">
        <w:rPr>
          <w:rFonts w:ascii="Candara" w:hAnsi="Candara" w:cs="Segoe UI"/>
          <w:color w:val="000000"/>
          <w:lang w:val="ro-RO"/>
        </w:rPr>
        <w:t>________________________________________</w:t>
      </w:r>
    </w:p>
    <w:p w:rsidR="00EE248D" w:rsidRPr="004C4EA6" w:rsidRDefault="00EE248D" w:rsidP="009E3504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andara" w:hAnsi="Candara" w:cs="Segoe UI"/>
          <w:b/>
          <w:color w:val="000000"/>
          <w:lang w:val="ro-RO"/>
        </w:rPr>
      </w:pPr>
      <w:r w:rsidRPr="004C4EA6">
        <w:rPr>
          <w:rFonts w:ascii="Candara" w:hAnsi="Candara" w:cs="Segoe UI"/>
          <w:b/>
          <w:color w:val="000000"/>
          <w:lang w:val="ro-RO"/>
        </w:rPr>
        <w:t xml:space="preserve">Data: </w:t>
      </w:r>
      <w:r w:rsidRPr="004C4EA6">
        <w:rPr>
          <w:rFonts w:ascii="Candara" w:hAnsi="Candara" w:cs="Segoe UI"/>
          <w:color w:val="000000"/>
          <w:lang w:val="ro-RO"/>
        </w:rPr>
        <w:t>________________</w:t>
      </w:r>
      <w:r w:rsidR="009E3504" w:rsidRPr="004C4EA6">
        <w:rPr>
          <w:rFonts w:ascii="Candara" w:hAnsi="Candara" w:cs="Segoe UI"/>
          <w:color w:val="000000"/>
          <w:lang w:val="ro-RO"/>
        </w:rPr>
        <w:t xml:space="preserve">_____________ </w:t>
      </w:r>
      <w:r w:rsidR="007A68AD" w:rsidRPr="004C4EA6">
        <w:rPr>
          <w:rFonts w:ascii="Candara" w:hAnsi="Candara" w:cs="Segoe UI"/>
          <w:b/>
          <w:color w:val="000000"/>
          <w:lang w:val="ro-RO"/>
        </w:rPr>
        <w:t>Semnătura</w:t>
      </w:r>
      <w:r w:rsidR="003E2D4D" w:rsidRPr="004C4EA6">
        <w:rPr>
          <w:rFonts w:ascii="Candara" w:hAnsi="Candara" w:cs="Segoe UI"/>
          <w:b/>
          <w:color w:val="000000"/>
          <w:lang w:val="ro-RO"/>
        </w:rPr>
        <w:t>:</w:t>
      </w:r>
      <w:r w:rsidR="007A68AD" w:rsidRPr="004C4EA6">
        <w:rPr>
          <w:rFonts w:ascii="Candara" w:hAnsi="Candara" w:cs="Segoe UI"/>
          <w:color w:val="000000"/>
          <w:lang w:val="ro-RO"/>
        </w:rPr>
        <w:t>___________________________________________</w:t>
      </w:r>
      <w:r w:rsidR="009E3504" w:rsidRPr="004C4EA6">
        <w:rPr>
          <w:rFonts w:ascii="Candara" w:hAnsi="Candara" w:cs="Segoe UI"/>
          <w:color w:val="000000"/>
          <w:lang w:val="ro-RO"/>
        </w:rPr>
        <w:t>_</w:t>
      </w:r>
      <w:r w:rsidR="007A68AD" w:rsidRPr="004C4EA6">
        <w:rPr>
          <w:rFonts w:ascii="Candara" w:hAnsi="Candara" w:cs="Segoe UI"/>
          <w:color w:val="000000"/>
          <w:lang w:val="ro-RO"/>
        </w:rPr>
        <w:t>__</w:t>
      </w:r>
    </w:p>
    <w:p w:rsidR="008B065D" w:rsidRPr="004C4EA6" w:rsidRDefault="008B065D" w:rsidP="007A68A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eastAsiaTheme="minorHAnsi" w:hAnsi="Arial Narrow" w:cstheme="minorBidi"/>
          <w:i/>
          <w:sz w:val="22"/>
          <w:szCs w:val="22"/>
          <w:lang w:val="ro-RO"/>
        </w:rPr>
      </w:pPr>
    </w:p>
    <w:p w:rsidR="003C2439" w:rsidRPr="004C4EA6" w:rsidRDefault="007A68AD" w:rsidP="007A68A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eastAsiaTheme="minorHAnsi" w:hAnsi="Arial Narrow" w:cstheme="minorBidi"/>
          <w:i/>
          <w:sz w:val="22"/>
          <w:szCs w:val="22"/>
          <w:lang w:val="ro-RO"/>
        </w:rPr>
      </w:pPr>
      <w:r w:rsidRPr="004C4EA6">
        <w:rPr>
          <w:rFonts w:ascii="Arial Narrow" w:eastAsiaTheme="minorHAnsi" w:hAnsi="Arial Narrow" w:cstheme="minorBidi"/>
          <w:i/>
          <w:sz w:val="22"/>
          <w:szCs w:val="22"/>
          <w:lang w:val="ro-RO"/>
        </w:rPr>
        <w:t xml:space="preserve">Aveți libertatea </w:t>
      </w:r>
      <w:r w:rsidR="00A44F7D">
        <w:rPr>
          <w:rFonts w:ascii="Arial Narrow" w:eastAsiaTheme="minorHAnsi" w:hAnsi="Arial Narrow" w:cstheme="minorBidi"/>
          <w:i/>
          <w:sz w:val="22"/>
          <w:szCs w:val="22"/>
          <w:lang w:val="ro-RO"/>
        </w:rPr>
        <w:t>de a alege</w:t>
      </w:r>
      <w:r w:rsidRPr="004C4EA6">
        <w:rPr>
          <w:rFonts w:ascii="Arial Narrow" w:eastAsiaTheme="minorHAnsi" w:hAnsi="Arial Narrow" w:cstheme="minorBidi"/>
          <w:i/>
          <w:sz w:val="22"/>
          <w:szCs w:val="22"/>
          <w:lang w:val="ro-RO"/>
        </w:rPr>
        <w:t xml:space="preserve"> punctele cu care sunteți de acord! </w:t>
      </w:r>
      <w:r w:rsidR="00856AF1">
        <w:rPr>
          <w:rFonts w:ascii="Arial Narrow" w:eastAsiaTheme="minorHAnsi" w:hAnsi="Arial Narrow" w:cstheme="minorBidi"/>
          <w:i/>
          <w:sz w:val="22"/>
          <w:szCs w:val="22"/>
          <w:lang w:val="ro-RO"/>
        </w:rPr>
        <w:t xml:space="preserve">                     Mai multe detalii sunt disponibile la adresa </w:t>
      </w:r>
      <w:r w:rsidR="00856AF1" w:rsidRPr="00856AF1">
        <w:rPr>
          <w:rFonts w:ascii="Arial Narrow" w:eastAsiaTheme="minorHAnsi" w:hAnsi="Arial Narrow" w:cstheme="minorBidi"/>
          <w:i/>
          <w:sz w:val="22"/>
          <w:szCs w:val="22"/>
          <w:lang w:val="ro-RO"/>
        </w:rPr>
        <w:t>www.snmf.ro/petitie</w:t>
      </w:r>
    </w:p>
    <w:p w:rsidR="003C2439" w:rsidRPr="004C4EA6" w:rsidRDefault="003C2439" w:rsidP="007A68A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 Narrow" w:eastAsiaTheme="minorHAnsi" w:hAnsi="Arial Narrow" w:cstheme="minorBidi"/>
          <w:i/>
          <w:sz w:val="22"/>
          <w:szCs w:val="22"/>
          <w:lang w:val="ro-RO"/>
        </w:rPr>
      </w:pPr>
    </w:p>
    <w:sectPr w:rsidR="003C2439" w:rsidRPr="004C4EA6" w:rsidSect="009E3504">
      <w:pgSz w:w="12240" w:h="15840"/>
      <w:pgMar w:top="540" w:right="54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8B" w:rsidRDefault="00C21A8B" w:rsidP="0029302A">
      <w:pPr>
        <w:spacing w:after="0" w:line="240" w:lineRule="auto"/>
      </w:pPr>
      <w:r>
        <w:separator/>
      </w:r>
    </w:p>
  </w:endnote>
  <w:endnote w:type="continuationSeparator" w:id="0">
    <w:p w:rsidR="00C21A8B" w:rsidRDefault="00C21A8B" w:rsidP="0029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8B" w:rsidRDefault="00C21A8B" w:rsidP="0029302A">
      <w:pPr>
        <w:spacing w:after="0" w:line="240" w:lineRule="auto"/>
      </w:pPr>
      <w:r>
        <w:separator/>
      </w:r>
    </w:p>
  </w:footnote>
  <w:footnote w:type="continuationSeparator" w:id="0">
    <w:p w:rsidR="00C21A8B" w:rsidRDefault="00C21A8B" w:rsidP="0029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667"/>
    <w:multiLevelType w:val="hybridMultilevel"/>
    <w:tmpl w:val="4B627A10"/>
    <w:lvl w:ilvl="0" w:tplc="42E8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F457A"/>
    <w:multiLevelType w:val="hybridMultilevel"/>
    <w:tmpl w:val="1BD079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C0827"/>
    <w:multiLevelType w:val="hybridMultilevel"/>
    <w:tmpl w:val="E6A26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003A4"/>
    <w:multiLevelType w:val="hybridMultilevel"/>
    <w:tmpl w:val="B024F75A"/>
    <w:lvl w:ilvl="0" w:tplc="42E84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8D"/>
    <w:rsid w:val="00116356"/>
    <w:rsid w:val="002377B8"/>
    <w:rsid w:val="00277E63"/>
    <w:rsid w:val="0029302A"/>
    <w:rsid w:val="0030502B"/>
    <w:rsid w:val="003C2439"/>
    <w:rsid w:val="003D5E2C"/>
    <w:rsid w:val="003E1E5B"/>
    <w:rsid w:val="003E2D4D"/>
    <w:rsid w:val="00457E3B"/>
    <w:rsid w:val="004C4EA6"/>
    <w:rsid w:val="00676CC0"/>
    <w:rsid w:val="00735FF3"/>
    <w:rsid w:val="00752D6D"/>
    <w:rsid w:val="007817A2"/>
    <w:rsid w:val="007A68AD"/>
    <w:rsid w:val="00807AC8"/>
    <w:rsid w:val="00856AF1"/>
    <w:rsid w:val="00874838"/>
    <w:rsid w:val="008B065D"/>
    <w:rsid w:val="009B688A"/>
    <w:rsid w:val="009E3504"/>
    <w:rsid w:val="00A44F7D"/>
    <w:rsid w:val="00BA1325"/>
    <w:rsid w:val="00C21A8B"/>
    <w:rsid w:val="00EE248D"/>
    <w:rsid w:val="00F6132E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248D"/>
  </w:style>
  <w:style w:type="paragraph" w:styleId="Header">
    <w:name w:val="header"/>
    <w:basedOn w:val="Normal"/>
    <w:link w:val="HeaderChar"/>
    <w:uiPriority w:val="99"/>
    <w:unhideWhenUsed/>
    <w:rsid w:val="0029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2A"/>
  </w:style>
  <w:style w:type="paragraph" w:styleId="Footer">
    <w:name w:val="footer"/>
    <w:basedOn w:val="Normal"/>
    <w:link w:val="FooterChar"/>
    <w:uiPriority w:val="99"/>
    <w:unhideWhenUsed/>
    <w:rsid w:val="0029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2A"/>
  </w:style>
  <w:style w:type="paragraph" w:styleId="ListParagraph">
    <w:name w:val="List Paragraph"/>
    <w:basedOn w:val="Normal"/>
    <w:uiPriority w:val="34"/>
    <w:qFormat/>
    <w:rsid w:val="007A6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A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248D"/>
  </w:style>
  <w:style w:type="paragraph" w:styleId="Header">
    <w:name w:val="header"/>
    <w:basedOn w:val="Normal"/>
    <w:link w:val="HeaderChar"/>
    <w:uiPriority w:val="99"/>
    <w:unhideWhenUsed/>
    <w:rsid w:val="0029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2A"/>
  </w:style>
  <w:style w:type="paragraph" w:styleId="Footer">
    <w:name w:val="footer"/>
    <w:basedOn w:val="Normal"/>
    <w:link w:val="FooterChar"/>
    <w:uiPriority w:val="99"/>
    <w:unhideWhenUsed/>
    <w:rsid w:val="0029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2A"/>
  </w:style>
  <w:style w:type="paragraph" w:styleId="ListParagraph">
    <w:name w:val="List Paragraph"/>
    <w:basedOn w:val="Normal"/>
    <w:uiPriority w:val="34"/>
    <w:qFormat/>
    <w:rsid w:val="007A6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5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12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8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71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68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75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52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10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5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801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790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2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98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108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39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6C00-AF18-4661-8F2B-893D4AF2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adriana</cp:lastModifiedBy>
  <cp:revision>2</cp:revision>
  <cp:lastPrinted>2016-04-07T11:36:00Z</cp:lastPrinted>
  <dcterms:created xsi:type="dcterms:W3CDTF">2016-04-07T14:29:00Z</dcterms:created>
  <dcterms:modified xsi:type="dcterms:W3CDTF">2016-04-07T14:29:00Z</dcterms:modified>
</cp:coreProperties>
</file>